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A83B2A5" w:rsidR="008A22CF" w:rsidRPr="00EE4DD7" w:rsidRDefault="008A22CF" w:rsidP="008A22CF">
      <w:pPr>
        <w:pStyle w:val="3GPPHeader"/>
        <w:spacing w:after="60"/>
        <w:rPr>
          <w:sz w:val="32"/>
          <w:szCs w:val="32"/>
        </w:rPr>
      </w:pPr>
      <w:bookmarkStart w:id="0" w:name="_Hlk487029736"/>
      <w:bookmarkEnd w:id="0"/>
      <w:r w:rsidRPr="00EE4DD7">
        <w:t>3GPP TSG-RAN WG4</w:t>
      </w:r>
      <w:r w:rsidR="001D4850" w:rsidRPr="00EE4DD7">
        <w:t xml:space="preserve"> Meeting</w:t>
      </w:r>
      <w:r w:rsidR="005071CC" w:rsidRPr="00EE4DD7">
        <w:t xml:space="preserve"> </w:t>
      </w:r>
      <w:r w:rsidR="005D1E89" w:rsidRPr="00EE4DD7">
        <w:t>#</w:t>
      </w:r>
      <w:r w:rsidR="00E77FBC" w:rsidRPr="00EE4DD7">
        <w:t>10</w:t>
      </w:r>
      <w:r w:rsidR="00C352FA" w:rsidRPr="00EE4DD7">
        <w:t>5</w:t>
      </w:r>
      <w:r w:rsidRPr="00EE4DD7">
        <w:tab/>
      </w:r>
      <w:r w:rsidR="004B60B9" w:rsidRPr="00EE4DD7">
        <w:rPr>
          <w:szCs w:val="24"/>
        </w:rPr>
        <w:t>R4-</w:t>
      </w:r>
      <w:r w:rsidR="006D1D65" w:rsidRPr="00EE4DD7">
        <w:rPr>
          <w:szCs w:val="24"/>
        </w:rPr>
        <w:t>2</w:t>
      </w:r>
      <w:r w:rsidR="00627872" w:rsidRPr="00EE4DD7">
        <w:rPr>
          <w:szCs w:val="24"/>
        </w:rPr>
        <w:t>2</w:t>
      </w:r>
      <w:r w:rsidR="00F344A9">
        <w:rPr>
          <w:szCs w:val="24"/>
        </w:rPr>
        <w:t>19120</w:t>
      </w:r>
    </w:p>
    <w:p w14:paraId="500197F1" w14:textId="7EA708C7" w:rsidR="005D1E89" w:rsidRPr="00EE4DD7" w:rsidRDefault="00C352FA" w:rsidP="005D1E89">
      <w:pPr>
        <w:pStyle w:val="3GPPHeader"/>
      </w:pPr>
      <w:bookmarkStart w:id="1" w:name="OLE_LINK3"/>
      <w:bookmarkStart w:id="2" w:name="OLE_LINK4"/>
      <w:r w:rsidRPr="00EE4DD7">
        <w:t>Toulouse,</w:t>
      </w:r>
      <w:r w:rsidR="00B85E70" w:rsidRPr="00EE4DD7">
        <w:t xml:space="preserve"> </w:t>
      </w:r>
      <w:r w:rsidRPr="00EE4DD7">
        <w:t>France</w:t>
      </w:r>
      <w:r w:rsidR="00526BF8" w:rsidRPr="00EE4DD7">
        <w:t xml:space="preserve">, </w:t>
      </w:r>
      <w:r w:rsidRPr="00EE4DD7">
        <w:t>14</w:t>
      </w:r>
      <w:r w:rsidR="002D2515" w:rsidRPr="00EE4DD7">
        <w:t xml:space="preserve"> </w:t>
      </w:r>
      <w:r w:rsidRPr="00EE4DD7">
        <w:t>November</w:t>
      </w:r>
      <w:r w:rsidR="00615DC1" w:rsidRPr="00EE4DD7">
        <w:t xml:space="preserve"> </w:t>
      </w:r>
      <w:r w:rsidR="00526BF8" w:rsidRPr="00EE4DD7">
        <w:t xml:space="preserve">– </w:t>
      </w:r>
      <w:r w:rsidRPr="00EE4DD7">
        <w:t>18</w:t>
      </w:r>
      <w:r w:rsidR="005548DC" w:rsidRPr="00EE4DD7">
        <w:t xml:space="preserve"> </w:t>
      </w:r>
      <w:r w:rsidRPr="00EE4DD7">
        <w:t>November</w:t>
      </w:r>
      <w:r w:rsidR="005D1E89" w:rsidRPr="00EE4DD7">
        <w:t xml:space="preserve"> 20</w:t>
      </w:r>
      <w:r w:rsidR="006D1D65" w:rsidRPr="00EE4DD7">
        <w:t>2</w:t>
      </w:r>
      <w:r w:rsidR="00D552FB" w:rsidRPr="00EE4DD7">
        <w:t>2</w:t>
      </w:r>
    </w:p>
    <w:bookmarkEnd w:id="1"/>
    <w:bookmarkEnd w:id="2"/>
    <w:p w14:paraId="65F55581" w14:textId="77777777" w:rsidR="008A22CF" w:rsidRPr="00EE4DD7" w:rsidRDefault="008A22CF" w:rsidP="008A22CF">
      <w:pPr>
        <w:pStyle w:val="3GPPHeader"/>
      </w:pPr>
    </w:p>
    <w:p w14:paraId="0FDE225D" w14:textId="5AE5C1F1" w:rsidR="008A22CF" w:rsidRPr="00EE4DD7" w:rsidRDefault="008A22CF" w:rsidP="008A22CF">
      <w:pPr>
        <w:pStyle w:val="3GPPHeader"/>
        <w:rPr>
          <w:sz w:val="22"/>
        </w:rPr>
      </w:pPr>
      <w:r w:rsidRPr="00EE4DD7">
        <w:rPr>
          <w:sz w:val="22"/>
        </w:rPr>
        <w:t>Agenda Item:</w:t>
      </w:r>
      <w:r w:rsidRPr="00EE4DD7">
        <w:rPr>
          <w:sz w:val="22"/>
        </w:rPr>
        <w:tab/>
      </w:r>
      <w:r w:rsidR="008B6CDF">
        <w:rPr>
          <w:sz w:val="22"/>
        </w:rPr>
        <w:t>8.17.1</w:t>
      </w:r>
    </w:p>
    <w:p w14:paraId="57D8FDDC" w14:textId="59E8C7E0" w:rsidR="008A22CF" w:rsidRPr="00EE4DD7" w:rsidRDefault="008A22CF" w:rsidP="008A22CF">
      <w:pPr>
        <w:pStyle w:val="3GPPHeader"/>
        <w:rPr>
          <w:sz w:val="22"/>
        </w:rPr>
      </w:pPr>
      <w:r w:rsidRPr="00EE4DD7">
        <w:rPr>
          <w:sz w:val="22"/>
        </w:rPr>
        <w:t>Source:</w:t>
      </w:r>
      <w:r w:rsidRPr="00EE4DD7">
        <w:rPr>
          <w:sz w:val="22"/>
        </w:rPr>
        <w:tab/>
        <w:t>Ericsson</w:t>
      </w:r>
    </w:p>
    <w:p w14:paraId="3A8FC3FA" w14:textId="2C1C046D" w:rsidR="008A22CF" w:rsidRPr="00EE4DD7" w:rsidRDefault="008A22CF" w:rsidP="008A22CF">
      <w:pPr>
        <w:pStyle w:val="3GPPHeader"/>
        <w:rPr>
          <w:sz w:val="22"/>
        </w:rPr>
      </w:pPr>
      <w:r w:rsidRPr="00EE4DD7">
        <w:rPr>
          <w:sz w:val="22"/>
        </w:rPr>
        <w:t>Title:</w:t>
      </w:r>
      <w:r w:rsidRPr="00EE4DD7">
        <w:rPr>
          <w:sz w:val="22"/>
        </w:rPr>
        <w:tab/>
      </w:r>
      <w:r w:rsidR="002611E4" w:rsidRPr="00EE4DD7">
        <w:rPr>
          <w:sz w:val="22"/>
        </w:rPr>
        <w:t>Discussion on application layer throughput requ</w:t>
      </w:r>
      <w:r w:rsidR="00317267" w:rsidRPr="00EE4DD7">
        <w:rPr>
          <w:sz w:val="22"/>
        </w:rPr>
        <w:t>ire</w:t>
      </w:r>
      <w:r w:rsidR="002611E4" w:rsidRPr="00EE4DD7">
        <w:rPr>
          <w:sz w:val="22"/>
        </w:rPr>
        <w:t>ments</w:t>
      </w:r>
    </w:p>
    <w:p w14:paraId="385E2C9B" w14:textId="6BB75015" w:rsidR="008A22CF" w:rsidRPr="00EE4DD7" w:rsidRDefault="008A22CF" w:rsidP="008A22CF">
      <w:pPr>
        <w:pStyle w:val="3GPPHeader"/>
        <w:rPr>
          <w:sz w:val="22"/>
        </w:rPr>
      </w:pPr>
      <w:r w:rsidRPr="00EE4DD7">
        <w:rPr>
          <w:sz w:val="22"/>
        </w:rPr>
        <w:t>Document for:</w:t>
      </w:r>
      <w:r w:rsidRPr="00EE4DD7">
        <w:rPr>
          <w:sz w:val="22"/>
        </w:rPr>
        <w:tab/>
      </w:r>
      <w:r w:rsidR="0064423E" w:rsidRPr="00EE4DD7">
        <w:rPr>
          <w:sz w:val="22"/>
        </w:rPr>
        <w:t>Discussion</w:t>
      </w:r>
    </w:p>
    <w:p w14:paraId="691BCF8B" w14:textId="3135ABBC" w:rsidR="005D0A8E" w:rsidRPr="00EE4DD7" w:rsidRDefault="009B01F8" w:rsidP="00961FED">
      <w:pPr>
        <w:pStyle w:val="Heading1"/>
        <w:rPr>
          <w:lang w:val="en-US"/>
        </w:rPr>
      </w:pPr>
      <w:r w:rsidRPr="00EE4DD7">
        <w:rPr>
          <w:lang w:val="en-US"/>
        </w:rPr>
        <w:t>1</w:t>
      </w:r>
      <w:r w:rsidRPr="00EE4DD7">
        <w:rPr>
          <w:lang w:val="en-US"/>
        </w:rPr>
        <w:tab/>
        <w:t>Introduction</w:t>
      </w:r>
    </w:p>
    <w:p w14:paraId="484599D6" w14:textId="7752AD10" w:rsidR="002C089E" w:rsidRPr="00EE4DD7" w:rsidRDefault="00FD01EC" w:rsidP="00616969">
      <w:r w:rsidRPr="00EE4DD7">
        <w:t xml:space="preserve">One of the objectives </w:t>
      </w:r>
      <w:r w:rsidR="00792F5E" w:rsidRPr="00EE4DD7">
        <w:t>of</w:t>
      </w:r>
      <w:r w:rsidRPr="00EE4DD7">
        <w:t xml:space="preserve"> Rel-18 NR demodulation performance evolution WI is to specify </w:t>
      </w:r>
      <w:r w:rsidR="005C1F8B" w:rsidRPr="00EE4DD7">
        <w:t xml:space="preserve">the </w:t>
      </w:r>
      <w:r w:rsidRPr="00EE4DD7">
        <w:t xml:space="preserve">absolute physical layer throughput requirements with link adaptation </w:t>
      </w:r>
      <w:r w:rsidRPr="00EE4DD7">
        <w:fldChar w:fldCharType="begin"/>
      </w:r>
      <w:r w:rsidRPr="00EE4DD7">
        <w:instrText xml:space="preserve"> REF _Ref113992608 \r \h </w:instrText>
      </w:r>
      <w:r w:rsidRPr="00EE4DD7">
        <w:fldChar w:fldCharType="separate"/>
      </w:r>
      <w:r w:rsidRPr="00EE4DD7">
        <w:t>[1]</w:t>
      </w:r>
      <w:r w:rsidRPr="00EE4DD7">
        <w:fldChar w:fldCharType="end"/>
      </w:r>
      <w:r w:rsidRPr="00EE4DD7">
        <w:t>.</w:t>
      </w:r>
    </w:p>
    <w:tbl>
      <w:tblPr>
        <w:tblStyle w:val="TableGrid"/>
        <w:tblW w:w="0" w:type="auto"/>
        <w:tblLook w:val="04A0" w:firstRow="1" w:lastRow="0" w:firstColumn="1" w:lastColumn="0" w:noHBand="0" w:noVBand="1"/>
      </w:tblPr>
      <w:tblGrid>
        <w:gridCol w:w="9629"/>
      </w:tblGrid>
      <w:tr w:rsidR="002C089E" w:rsidRPr="00EE4DD7" w14:paraId="6054CA8A" w14:textId="77777777" w:rsidTr="002C089E">
        <w:tc>
          <w:tcPr>
            <w:tcW w:w="9629" w:type="dxa"/>
          </w:tcPr>
          <w:p w14:paraId="3AB378C2" w14:textId="65143636" w:rsidR="002C089E" w:rsidRPr="00EE4DD7" w:rsidRDefault="002C089E" w:rsidP="00E176AA">
            <w:pPr>
              <w:pStyle w:val="ListParagraph"/>
              <w:numPr>
                <w:ilvl w:val="0"/>
                <w:numId w:val="5"/>
              </w:numPr>
            </w:pPr>
            <w:r w:rsidRPr="00EE4DD7">
              <w:t>Specify absolute physical layer throughput requirements with link adaptation</w:t>
            </w:r>
          </w:p>
          <w:p w14:paraId="261A7705" w14:textId="249D5ABE" w:rsidR="002C089E" w:rsidRPr="00EE4DD7" w:rsidRDefault="002C089E" w:rsidP="00E176AA">
            <w:pPr>
              <w:pStyle w:val="ListParagraph"/>
              <w:numPr>
                <w:ilvl w:val="1"/>
                <w:numId w:val="5"/>
              </w:numPr>
            </w:pPr>
            <w:r w:rsidRPr="00EE4DD7">
              <w:t>Note: Rel-17 RAN4 study outcome documented in section 5.10 of TR 37.901-5 is a starting point for this objective</w:t>
            </w:r>
          </w:p>
        </w:tc>
      </w:tr>
    </w:tbl>
    <w:p w14:paraId="6AC01F04" w14:textId="77777777" w:rsidR="002C089E" w:rsidRPr="00EE4DD7" w:rsidRDefault="002C089E" w:rsidP="00616969"/>
    <w:p w14:paraId="75CA6A0C" w14:textId="6579561E" w:rsidR="00616969" w:rsidRPr="00EE4DD7" w:rsidRDefault="00FD01EC" w:rsidP="00616969">
      <w:r w:rsidRPr="00EE4DD7">
        <w:t xml:space="preserve">This contribution discusses our view on </w:t>
      </w:r>
      <w:r w:rsidR="00657F7D" w:rsidRPr="00EE4DD7">
        <w:t xml:space="preserve">the </w:t>
      </w:r>
      <w:r w:rsidRPr="00EE4DD7">
        <w:t xml:space="preserve">application layer throughput requirements. </w:t>
      </w:r>
    </w:p>
    <w:p w14:paraId="5D732B89" w14:textId="2FA79EE5" w:rsidR="00524C77" w:rsidRPr="00EE4DD7" w:rsidRDefault="00524C77" w:rsidP="00524C77">
      <w:pPr>
        <w:pStyle w:val="Heading1"/>
        <w:rPr>
          <w:lang w:val="en-US"/>
        </w:rPr>
      </w:pPr>
      <w:r w:rsidRPr="00EE4DD7">
        <w:rPr>
          <w:lang w:val="en-US"/>
        </w:rPr>
        <w:t>2</w:t>
      </w:r>
      <w:r w:rsidRPr="00EE4DD7">
        <w:rPr>
          <w:lang w:val="en-US"/>
        </w:rPr>
        <w:tab/>
      </w:r>
      <w:r w:rsidR="002611E4" w:rsidRPr="00EE4DD7">
        <w:rPr>
          <w:lang w:val="en-US"/>
        </w:rPr>
        <w:t>Discussion</w:t>
      </w:r>
    </w:p>
    <w:p w14:paraId="7152A274" w14:textId="17BF8AEB" w:rsidR="004D36B4" w:rsidRPr="00EE4DD7" w:rsidRDefault="00A70275" w:rsidP="00A70275">
      <w:pPr>
        <w:pStyle w:val="Heading2"/>
        <w:rPr>
          <w:lang w:val="en-US"/>
        </w:rPr>
      </w:pPr>
      <w:r w:rsidRPr="00EE4DD7">
        <w:rPr>
          <w:lang w:val="en-US"/>
        </w:rPr>
        <w:t>2.1</w:t>
      </w:r>
      <w:r w:rsidRPr="00EE4DD7">
        <w:rPr>
          <w:lang w:val="en-US"/>
        </w:rPr>
        <w:tab/>
      </w:r>
      <w:r w:rsidR="005B7660" w:rsidRPr="00EE4DD7">
        <w:rPr>
          <w:lang w:val="en-US"/>
        </w:rPr>
        <w:t xml:space="preserve">Outcome of </w:t>
      </w:r>
      <w:r w:rsidRPr="00EE4DD7">
        <w:rPr>
          <w:lang w:val="en-US"/>
        </w:rPr>
        <w:t>Rel-1</w:t>
      </w:r>
      <w:r w:rsidR="005A737B" w:rsidRPr="00EE4DD7">
        <w:rPr>
          <w:lang w:val="en-US"/>
        </w:rPr>
        <w:t>7</w:t>
      </w:r>
      <w:r w:rsidRPr="00EE4DD7">
        <w:rPr>
          <w:lang w:val="en-US"/>
        </w:rPr>
        <w:t xml:space="preserve"> SI </w:t>
      </w:r>
      <w:r w:rsidR="005B7660" w:rsidRPr="00EE4DD7">
        <w:rPr>
          <w:lang w:val="en-US"/>
        </w:rPr>
        <w:t>5G NR UE Application Layer Data Throughput Performance</w:t>
      </w:r>
    </w:p>
    <w:p w14:paraId="7377C9A9" w14:textId="77529B51" w:rsidR="00E73CB7" w:rsidRPr="00EE4DD7" w:rsidRDefault="00D727B7" w:rsidP="00E73CB7">
      <w:r w:rsidRPr="00EE4DD7">
        <w:t xml:space="preserve">In Rel-17 SI </w:t>
      </w:r>
      <w:r w:rsidRPr="00EE4DD7">
        <w:fldChar w:fldCharType="begin"/>
      </w:r>
      <w:r w:rsidRPr="00EE4DD7">
        <w:instrText xml:space="preserve"> REF _Ref113993505 \r \h </w:instrText>
      </w:r>
      <w:r w:rsidRPr="00EE4DD7">
        <w:fldChar w:fldCharType="separate"/>
      </w:r>
      <w:r w:rsidRPr="00EE4DD7">
        <w:t>[3]</w:t>
      </w:r>
      <w:r w:rsidRPr="00EE4DD7">
        <w:fldChar w:fldCharType="end"/>
      </w:r>
      <w:r w:rsidRPr="00EE4DD7">
        <w:t xml:space="preserve">, </w:t>
      </w:r>
      <w:r w:rsidR="005B7660" w:rsidRPr="00EE4DD7">
        <w:t xml:space="preserve">RAN4 studied the feasibility of defining link adaptation absolute physical layer requirements. </w:t>
      </w:r>
      <w:r w:rsidR="00E73CB7" w:rsidRPr="00EE4DD7">
        <w:t xml:space="preserve">In the SI, RAN4 discussed </w:t>
      </w:r>
    </w:p>
    <w:p w14:paraId="0F08363D" w14:textId="2A569FCB" w:rsidR="00E73CB7" w:rsidRPr="00EE4DD7" w:rsidRDefault="00E73CB7" w:rsidP="00736121">
      <w:pPr>
        <w:pStyle w:val="ListParagraph"/>
        <w:numPr>
          <w:ilvl w:val="0"/>
          <w:numId w:val="3"/>
        </w:numPr>
      </w:pPr>
      <w:r w:rsidRPr="00EE4DD7">
        <w:t xml:space="preserve">Alignment criteria for aligning the simulation results across companies, and </w:t>
      </w:r>
    </w:p>
    <w:p w14:paraId="12F4684D" w14:textId="4EAE630D" w:rsidR="00E73CB7" w:rsidRPr="00EE4DD7" w:rsidRDefault="00E73CB7" w:rsidP="00736121">
      <w:pPr>
        <w:pStyle w:val="ListParagraph"/>
        <w:numPr>
          <w:ilvl w:val="0"/>
          <w:numId w:val="3"/>
        </w:numPr>
      </w:pPr>
      <w:r w:rsidRPr="00EE4DD7">
        <w:t xml:space="preserve">Methodology to define the final requirements, </w:t>
      </w:r>
      <w:r w:rsidR="00736121" w:rsidRPr="00EE4DD7">
        <w:t xml:space="preserve">if it is found to be feasible to define such requirements. </w:t>
      </w:r>
    </w:p>
    <w:p w14:paraId="11CAB65F" w14:textId="77777777" w:rsidR="00D727B7" w:rsidRPr="00EE4DD7" w:rsidRDefault="00F14976" w:rsidP="005B7660">
      <w:r w:rsidRPr="00EE4DD7">
        <w:t xml:space="preserve">In the study, RAN4 compared the span of SNR to achieve X% of maximum throughput with the existing rank indication reporting test cases where all the CSI reporting restrictions (e.g., codebook/RI restrictions) are removed. </w:t>
      </w:r>
    </w:p>
    <w:p w14:paraId="7842E8A8" w14:textId="593CEFDC" w:rsidR="00485E05" w:rsidRPr="00EE4DD7" w:rsidRDefault="00F14976" w:rsidP="005B7660">
      <w:r w:rsidRPr="00EE4DD7">
        <w:t>According to the simulation campaign, RAN4 concluded that it is feasible to define the absolute physical layer throughput requirements under link adaptation</w:t>
      </w:r>
      <w:r w:rsidR="00D727B7" w:rsidRPr="00EE4DD7">
        <w:t xml:space="preserve"> (TR37.901-5 5.10 </w:t>
      </w:r>
      <w:r w:rsidR="00D727B7" w:rsidRPr="00EE4DD7">
        <w:fldChar w:fldCharType="begin"/>
      </w:r>
      <w:r w:rsidR="00D727B7" w:rsidRPr="00EE4DD7">
        <w:instrText xml:space="preserve"> REF _Ref113992912 \r \h </w:instrText>
      </w:r>
      <w:r w:rsidR="00D727B7" w:rsidRPr="00EE4DD7">
        <w:fldChar w:fldCharType="separate"/>
      </w:r>
      <w:r w:rsidR="00D727B7" w:rsidRPr="00EE4DD7">
        <w:t>[2]</w:t>
      </w:r>
      <w:r w:rsidR="00D727B7" w:rsidRPr="00EE4DD7">
        <w:fldChar w:fldCharType="end"/>
      </w:r>
      <w:r w:rsidR="00D727B7" w:rsidRPr="00EE4DD7">
        <w:t>)</w:t>
      </w:r>
      <w:r w:rsidRPr="00EE4DD7">
        <w:t>, where the recommended requirements are SNR to achieve T% of maximum throughput.</w:t>
      </w:r>
      <w:r w:rsidR="00160E00" w:rsidRPr="00EE4DD7">
        <w:t xml:space="preserve"> We therefore propose to reuse the conclusion of </w:t>
      </w:r>
      <w:r w:rsidR="005A737B" w:rsidRPr="00EE4DD7">
        <w:t>Rel-17</w:t>
      </w:r>
      <w:r w:rsidR="00160E00" w:rsidRPr="00EE4DD7">
        <w:t xml:space="preserve"> SI to define the absolute physical layer throughput requirements. </w:t>
      </w:r>
    </w:p>
    <w:p w14:paraId="00A49A49" w14:textId="74AE5EC0" w:rsidR="00485E05" w:rsidRPr="00810AFC" w:rsidRDefault="00485E05" w:rsidP="005B7660">
      <w:r w:rsidRPr="00EE4DD7">
        <w:rPr>
          <w:b/>
          <w:bCs/>
        </w:rPr>
        <w:t xml:space="preserve">Proposal 1: </w:t>
      </w:r>
      <w:r w:rsidRPr="00810AFC">
        <w:t xml:space="preserve">RAN4 </w:t>
      </w:r>
      <w:r w:rsidR="0082684C" w:rsidRPr="00810AFC">
        <w:t>define the absolute physical layer throughput requirements with link adaptation by r</w:t>
      </w:r>
      <w:r w:rsidRPr="00810AFC">
        <w:t>eus</w:t>
      </w:r>
      <w:r w:rsidR="0082684C" w:rsidRPr="00810AFC">
        <w:t>ing</w:t>
      </w:r>
      <w:r w:rsidRPr="00810AFC">
        <w:t xml:space="preserve"> the outcome of </w:t>
      </w:r>
      <w:r w:rsidR="005A737B" w:rsidRPr="00810AFC">
        <w:t>Rel-17</w:t>
      </w:r>
      <w:r w:rsidRPr="00810AFC">
        <w:t xml:space="preserve"> SI 5G NR UE Application Layer Data Throughput Performance to:</w:t>
      </w:r>
    </w:p>
    <w:p w14:paraId="3F00E641" w14:textId="55D2C969" w:rsidR="00485E05" w:rsidRPr="00810AFC" w:rsidRDefault="00485E05" w:rsidP="00485E05">
      <w:pPr>
        <w:pStyle w:val="ListParagraph"/>
        <w:numPr>
          <w:ilvl w:val="0"/>
          <w:numId w:val="3"/>
        </w:numPr>
      </w:pPr>
      <w:r w:rsidRPr="00810AFC">
        <w:lastRenderedPageBreak/>
        <w:t>SNR</w:t>
      </w:r>
      <w:r w:rsidR="0082684C" w:rsidRPr="00810AFC">
        <w:t xml:space="preserve"> (</w:t>
      </w:r>
      <w:r w:rsidR="00810AFC">
        <w:t>X</w:t>
      </w:r>
      <w:r w:rsidR="0082684C" w:rsidRPr="00810AFC">
        <w:t xml:space="preserve"> dB)</w:t>
      </w:r>
      <w:r w:rsidRPr="00810AFC">
        <w:t xml:space="preserve"> to achieve </w:t>
      </w:r>
      <w:r w:rsidR="00810AFC">
        <w:t>T</w:t>
      </w:r>
      <w:r w:rsidR="008C14BA" w:rsidRPr="00810AFC">
        <w:t xml:space="preserve"> (</w:t>
      </w:r>
      <w:r w:rsidRPr="00810AFC">
        <w:t>%</w:t>
      </w:r>
      <w:r w:rsidR="008C14BA" w:rsidRPr="00810AFC">
        <w:t>)</w:t>
      </w:r>
      <w:r w:rsidRPr="00810AFC">
        <w:t xml:space="preserve"> of the maximum throughput, e.g., </w:t>
      </w:r>
      <w:r w:rsidR="00810AFC">
        <w:t>T</w:t>
      </w:r>
      <w:r w:rsidRPr="00810AFC">
        <w:t>=</w:t>
      </w:r>
      <w:r w:rsidR="00DD674B" w:rsidRPr="00810AFC">
        <w:t>4</w:t>
      </w:r>
      <w:r w:rsidRPr="00810AFC">
        <w:t>0</w:t>
      </w:r>
      <w:r w:rsidR="001A2CB9" w:rsidRPr="00810AFC">
        <w:t xml:space="preserve"> (</w:t>
      </w:r>
      <w:r w:rsidRPr="00810AFC">
        <w:t>%</w:t>
      </w:r>
      <w:r w:rsidR="001A2CB9" w:rsidRPr="00810AFC">
        <w:t>)</w:t>
      </w:r>
      <w:r w:rsidR="00DD674B" w:rsidRPr="00810AFC">
        <w:t xml:space="preserve"> </w:t>
      </w:r>
      <w:r w:rsidR="002A398B" w:rsidRPr="00810AFC">
        <w:t>at</w:t>
      </w:r>
      <w:r w:rsidR="00DD674B" w:rsidRPr="00810AFC">
        <w:t xml:space="preserve"> </w:t>
      </w:r>
      <w:r w:rsidR="00810AFC">
        <w:t>X</w:t>
      </w:r>
      <w:r w:rsidR="00DD674B" w:rsidRPr="00810AFC">
        <w:t>=20</w:t>
      </w:r>
      <w:r w:rsidR="001A2CB9" w:rsidRPr="00810AFC">
        <w:t xml:space="preserve"> (</w:t>
      </w:r>
      <w:r w:rsidR="00DD674B" w:rsidRPr="00810AFC">
        <w:t>dB</w:t>
      </w:r>
      <w:r w:rsidR="001A2CB9" w:rsidRPr="00810AFC">
        <w:t>)</w:t>
      </w:r>
      <w:r w:rsidR="00DD674B" w:rsidRPr="00810AFC">
        <w:t xml:space="preserve">. </w:t>
      </w:r>
      <w:r w:rsidRPr="00810AFC">
        <w:t xml:space="preserve"> </w:t>
      </w:r>
    </w:p>
    <w:p w14:paraId="74C4DEE2" w14:textId="3C5A64EF" w:rsidR="00485E05" w:rsidRPr="00810AFC" w:rsidRDefault="00485E05" w:rsidP="00485E05">
      <w:pPr>
        <w:pStyle w:val="ListParagraph"/>
        <w:numPr>
          <w:ilvl w:val="0"/>
          <w:numId w:val="3"/>
        </w:numPr>
      </w:pPr>
      <w:r w:rsidRPr="00810AFC">
        <w:t xml:space="preserve">The maximum throughput is defined as with TBS corresponding to CQI index 15 with rank </w:t>
      </w:r>
      <w:r w:rsidR="00810AFC">
        <w:t>Y</w:t>
      </w:r>
      <w:r w:rsidRPr="00810AFC">
        <w:t xml:space="preserve"> for 2Rx/4Rx UE, e.g., </w:t>
      </w:r>
      <w:r w:rsidR="00810AFC">
        <w:t>Y</w:t>
      </w:r>
      <w:r w:rsidRPr="00810AFC">
        <w:t xml:space="preserve">=2 for </w:t>
      </w:r>
      <w:proofErr w:type="gramStart"/>
      <w:r w:rsidRPr="00810AFC">
        <w:t>both 2Rx</w:t>
      </w:r>
      <w:proofErr w:type="gramEnd"/>
      <w:r w:rsidRPr="00810AFC">
        <w:t>/4Rx UEs</w:t>
      </w:r>
      <w:r w:rsidR="00FB3DDC">
        <w:t>.</w:t>
      </w:r>
    </w:p>
    <w:p w14:paraId="5C1B7081" w14:textId="77777777" w:rsidR="00485E05" w:rsidRPr="00EE4DD7" w:rsidRDefault="00485E05" w:rsidP="00485E05"/>
    <w:p w14:paraId="067F3007" w14:textId="3D61CE16" w:rsidR="00A70275" w:rsidRPr="00EE4DD7" w:rsidRDefault="00A70275" w:rsidP="00A70275">
      <w:pPr>
        <w:pStyle w:val="Heading2"/>
        <w:rPr>
          <w:lang w:val="en-US"/>
        </w:rPr>
      </w:pPr>
      <w:r w:rsidRPr="00EE4DD7">
        <w:rPr>
          <w:lang w:val="en-US"/>
        </w:rPr>
        <w:t>2.2</w:t>
      </w:r>
      <w:r w:rsidRPr="00EE4DD7">
        <w:rPr>
          <w:lang w:val="en-US"/>
        </w:rPr>
        <w:tab/>
        <w:t>Scope of Rel-18 RAN4 demodulation requirements</w:t>
      </w:r>
    </w:p>
    <w:p w14:paraId="2F0F4404" w14:textId="657164CA" w:rsidR="00BF2E1A" w:rsidRPr="00EE4DD7" w:rsidRDefault="00BF2E1A" w:rsidP="00114D07">
      <w:pPr>
        <w:rPr>
          <w:u w:val="single"/>
        </w:rPr>
      </w:pPr>
      <w:r w:rsidRPr="00EE4DD7">
        <w:rPr>
          <w:u w:val="single"/>
        </w:rPr>
        <w:t>Test scenarios</w:t>
      </w:r>
    </w:p>
    <w:p w14:paraId="3A26B34B" w14:textId="108C7F2F" w:rsidR="004F704F" w:rsidRPr="00EE4DD7" w:rsidRDefault="00542F19" w:rsidP="000638EE">
      <w:r w:rsidRPr="00EE4DD7">
        <w:t xml:space="preserve">In </w:t>
      </w:r>
      <w:r w:rsidR="005A737B" w:rsidRPr="00EE4DD7">
        <w:t>Rel-17</w:t>
      </w:r>
      <w:r w:rsidR="00AA2E1E" w:rsidRPr="00EE4DD7">
        <w:t xml:space="preserve"> SI, RAN4 </w:t>
      </w:r>
      <w:r w:rsidRPr="00EE4DD7">
        <w:t xml:space="preserve">have studied the feasibility of defining absolute throughput requirements based on the parameters used for Rel-15 RI reporting requirements. </w:t>
      </w:r>
      <w:r w:rsidR="00CA2D94" w:rsidRPr="00EE4DD7">
        <w:t>We think it is straightforward to reuse</w:t>
      </w:r>
      <w:r w:rsidR="00AA2E1E" w:rsidRPr="00EE4DD7">
        <w:t xml:space="preserve"> the </w:t>
      </w:r>
      <w:r w:rsidR="00B16BDD" w:rsidRPr="00EE4DD7">
        <w:t>parameters used in the SI.</w:t>
      </w:r>
    </w:p>
    <w:p w14:paraId="29511F6C" w14:textId="050DBB05" w:rsidR="00E42745" w:rsidRPr="0034303E" w:rsidRDefault="00E42745" w:rsidP="00114D07">
      <w:r w:rsidRPr="00EE4DD7">
        <w:rPr>
          <w:b/>
          <w:bCs/>
        </w:rPr>
        <w:t>Proposal</w:t>
      </w:r>
      <w:r w:rsidR="002475CF" w:rsidRPr="00EE4DD7">
        <w:rPr>
          <w:b/>
          <w:bCs/>
        </w:rPr>
        <w:t xml:space="preserve"> 2</w:t>
      </w:r>
      <w:r w:rsidRPr="00EE4DD7">
        <w:rPr>
          <w:b/>
          <w:bCs/>
        </w:rPr>
        <w:t xml:space="preserve">: </w:t>
      </w:r>
      <w:r w:rsidRPr="0034303E">
        <w:t xml:space="preserve">Define absolute physical layer throughput requirements with link adaptation </w:t>
      </w:r>
      <w:r w:rsidR="00AC17D6" w:rsidRPr="0034303E">
        <w:t xml:space="preserve">with the </w:t>
      </w:r>
      <w:r w:rsidR="007F45C7" w:rsidRPr="0034303E">
        <w:t>following configuration l</w:t>
      </w:r>
      <w:r w:rsidR="00AC17D6" w:rsidRPr="0034303E">
        <w:t>isted</w:t>
      </w:r>
      <w:r w:rsidR="004F704F" w:rsidRPr="0034303E">
        <w:t xml:space="preserve"> in TR37.901-5 Table 5.10-3-1</w:t>
      </w:r>
      <w:r w:rsidRPr="0034303E">
        <w:t>:</w:t>
      </w:r>
    </w:p>
    <w:p w14:paraId="53D326EB" w14:textId="27842B01" w:rsidR="00E42745" w:rsidRPr="0034303E" w:rsidRDefault="004F704F" w:rsidP="00E42745">
      <w:pPr>
        <w:pStyle w:val="ListParagraph"/>
        <w:numPr>
          <w:ilvl w:val="0"/>
          <w:numId w:val="3"/>
        </w:numPr>
      </w:pPr>
      <w:r w:rsidRPr="0034303E">
        <w:t xml:space="preserve">Test 1: </w:t>
      </w:r>
      <w:r w:rsidR="00E42745" w:rsidRPr="0034303E">
        <w:t>FR1 FDD, SCS/CBW=15kHz/10MHz, 2Tx, 2Rx/4Rx</w:t>
      </w:r>
    </w:p>
    <w:p w14:paraId="0B81186C" w14:textId="0D03586E" w:rsidR="00E42745" w:rsidRPr="0034303E" w:rsidRDefault="004F704F" w:rsidP="00E42745">
      <w:pPr>
        <w:pStyle w:val="ListParagraph"/>
        <w:numPr>
          <w:ilvl w:val="0"/>
          <w:numId w:val="3"/>
        </w:numPr>
      </w:pPr>
      <w:r w:rsidRPr="0034303E">
        <w:t xml:space="preserve">Test 2: </w:t>
      </w:r>
      <w:r w:rsidR="00E42745" w:rsidRPr="0034303E">
        <w:t xml:space="preserve">FR1 TDD, SCS/CBW=30kHz/40MHz, 2Tx, 2Rx/4Rx, TDD </w:t>
      </w:r>
      <w:r w:rsidR="007E2E26" w:rsidRPr="0034303E">
        <w:t>UL/DL configuration</w:t>
      </w:r>
      <w:r w:rsidR="00E42745" w:rsidRPr="0034303E">
        <w:t>: 7D1S2U</w:t>
      </w:r>
    </w:p>
    <w:p w14:paraId="2A3A7EF5" w14:textId="750537D1" w:rsidR="00E42745" w:rsidRPr="0034303E" w:rsidRDefault="004F704F" w:rsidP="00E42745">
      <w:pPr>
        <w:pStyle w:val="ListParagraph"/>
        <w:numPr>
          <w:ilvl w:val="0"/>
          <w:numId w:val="3"/>
        </w:numPr>
      </w:pPr>
      <w:r w:rsidRPr="0034303E">
        <w:t xml:space="preserve">Test 3: </w:t>
      </w:r>
      <w:r w:rsidR="00E42745" w:rsidRPr="0034303E">
        <w:t>FR</w:t>
      </w:r>
      <w:r w:rsidR="003C0236" w:rsidRPr="0034303E">
        <w:t>2</w:t>
      </w:r>
      <w:r w:rsidR="0038309D" w:rsidRPr="0034303E">
        <w:t xml:space="preserve"> (</w:t>
      </w:r>
      <w:r w:rsidR="00985091" w:rsidRPr="0034303E">
        <w:t>Including</w:t>
      </w:r>
      <w:r w:rsidR="004D09C8" w:rsidRPr="0034303E">
        <w:t xml:space="preserve"> b</w:t>
      </w:r>
      <w:r w:rsidR="0038309D" w:rsidRPr="0034303E">
        <w:t>oth FR</w:t>
      </w:r>
      <w:r w:rsidR="000D178A" w:rsidRPr="0034303E">
        <w:t>2</w:t>
      </w:r>
      <w:r w:rsidR="004976B1" w:rsidRPr="0034303E">
        <w:t>-1</w:t>
      </w:r>
      <w:r w:rsidR="004D09C8" w:rsidRPr="0034303E">
        <w:t xml:space="preserve"> and </w:t>
      </w:r>
      <w:r w:rsidR="004976B1" w:rsidRPr="0034303E">
        <w:t>FR2-2</w:t>
      </w:r>
      <w:r w:rsidR="0038309D" w:rsidRPr="0034303E">
        <w:t>)</w:t>
      </w:r>
      <w:r w:rsidR="00E42745" w:rsidRPr="0034303E">
        <w:t xml:space="preserve"> TDD, SCS/CBW=120kHz/1</w:t>
      </w:r>
      <w:r w:rsidR="004F4A2F" w:rsidRPr="0034303E">
        <w:t>0</w:t>
      </w:r>
      <w:r w:rsidR="00E42745" w:rsidRPr="0034303E">
        <w:t xml:space="preserve">0MHz, 2Tx, 2Rx, TDD </w:t>
      </w:r>
      <w:r w:rsidR="007E2E26" w:rsidRPr="0034303E">
        <w:t>UL/DL configuration</w:t>
      </w:r>
      <w:r w:rsidR="00E42745" w:rsidRPr="0034303E">
        <w:t>: DDSU</w:t>
      </w:r>
    </w:p>
    <w:p w14:paraId="65337C69" w14:textId="77777777" w:rsidR="00BF2E1A" w:rsidRPr="00EE4DD7" w:rsidRDefault="00BF2E1A" w:rsidP="00114D07">
      <w:pPr>
        <w:rPr>
          <w:u w:val="single"/>
        </w:rPr>
      </w:pPr>
    </w:p>
    <w:p w14:paraId="1FD68A5E" w14:textId="45A850E0" w:rsidR="00AE584A" w:rsidRPr="00EE4DD7" w:rsidRDefault="00BF2E1A" w:rsidP="00114D07">
      <w:pPr>
        <w:rPr>
          <w:u w:val="single"/>
        </w:rPr>
      </w:pPr>
      <w:r w:rsidRPr="00EE4DD7">
        <w:rPr>
          <w:u w:val="single"/>
        </w:rPr>
        <w:t>CSI configuration</w:t>
      </w:r>
    </w:p>
    <w:p w14:paraId="412F3D17" w14:textId="1DB296E5" w:rsidR="00FB3C9F" w:rsidRPr="00EE4DD7" w:rsidRDefault="00AE584A" w:rsidP="00114D07">
      <w:r w:rsidRPr="00EE4DD7">
        <w:t xml:space="preserve">In the link adaptation tests, TE schedules PDSCH </w:t>
      </w:r>
      <w:r w:rsidR="00985091">
        <w:t>MCS/precod</w:t>
      </w:r>
      <w:r w:rsidR="00FE3F90">
        <w:t>er</w:t>
      </w:r>
      <w:r w:rsidR="00985091">
        <w:t xml:space="preserve">/rank </w:t>
      </w:r>
      <w:r w:rsidRPr="00EE4DD7">
        <w:t>according to the reported CQI/PMI/RI</w:t>
      </w:r>
      <w:r w:rsidR="00606124" w:rsidRPr="00EE4DD7">
        <w:t xml:space="preserve"> (follow CSI)</w:t>
      </w:r>
      <w:r w:rsidRPr="00EE4DD7">
        <w:t xml:space="preserve">. Since the purpose of this test </w:t>
      </w:r>
      <w:r w:rsidR="00606124" w:rsidRPr="00EE4DD7">
        <w:t xml:space="preserve">is to </w:t>
      </w:r>
      <w:r w:rsidRPr="00EE4DD7">
        <w:t>veri</w:t>
      </w:r>
      <w:r w:rsidR="00606124" w:rsidRPr="00EE4DD7">
        <w:t>fy</w:t>
      </w:r>
      <w:r w:rsidRPr="00EE4DD7">
        <w:t xml:space="preserve"> </w:t>
      </w:r>
      <w:r w:rsidR="006D1021" w:rsidRPr="00EE4DD7">
        <w:t xml:space="preserve">that UE estimates the proper </w:t>
      </w:r>
      <w:r w:rsidRPr="00EE4DD7">
        <w:t>CSI</w:t>
      </w:r>
      <w:r w:rsidR="00DA3885" w:rsidRPr="00EE4DD7">
        <w:t xml:space="preserve"> and UE decodes</w:t>
      </w:r>
      <w:r w:rsidRPr="00EE4DD7">
        <w:t xml:space="preserve"> </w:t>
      </w:r>
      <w:r w:rsidR="00DA3885" w:rsidRPr="00EE4DD7">
        <w:t>P</w:t>
      </w:r>
      <w:r w:rsidRPr="00EE4DD7">
        <w:t xml:space="preserve">DSCH </w:t>
      </w:r>
      <w:r w:rsidR="00DA3885" w:rsidRPr="00EE4DD7">
        <w:t>with the estimated CSI with proper BLER</w:t>
      </w:r>
      <w:r w:rsidRPr="00EE4DD7">
        <w:t xml:space="preserve">, we should not </w:t>
      </w:r>
      <w:r w:rsidR="00985091">
        <w:t>put</w:t>
      </w:r>
      <w:r w:rsidRPr="00EE4DD7">
        <w:t xml:space="preserve"> any restriction on PMI</w:t>
      </w:r>
      <w:r w:rsidR="00DA3885" w:rsidRPr="00EE4DD7">
        <w:t>/</w:t>
      </w:r>
      <w:r w:rsidRPr="00EE4DD7">
        <w:t>RI reporting. Regarding the configured CQI table, s</w:t>
      </w:r>
      <w:r w:rsidR="00B16BDD" w:rsidRPr="00EE4DD7">
        <w:t xml:space="preserve">ince it is the first </w:t>
      </w:r>
      <w:r w:rsidR="00985091">
        <w:t>release</w:t>
      </w:r>
      <w:r w:rsidR="00B16BDD" w:rsidRPr="00EE4DD7">
        <w:t xml:space="preserve"> to define the absolute throughput requirements, RAN4 should focus on the mandatory features </w:t>
      </w:r>
      <w:r w:rsidR="005E0747">
        <w:t>specified</w:t>
      </w:r>
      <w:r w:rsidR="00B16BDD" w:rsidRPr="00EE4DD7">
        <w:t xml:space="preserve"> in Rel-15.</w:t>
      </w:r>
      <w:r w:rsidRPr="00EE4DD7">
        <w:t xml:space="preserve"> </w:t>
      </w:r>
      <w:proofErr w:type="gramStart"/>
      <w:r w:rsidR="00FB3C9F" w:rsidRPr="00EE4DD7">
        <w:t>Moreover</w:t>
      </w:r>
      <w:proofErr w:type="gramEnd"/>
      <w:r w:rsidR="00FB3C9F" w:rsidRPr="00EE4DD7">
        <w:t xml:space="preserve"> as same as Rel-17 SI, we should set the maximum number of HARQ transmission to 1 to verify the reported CSI accuracy. </w:t>
      </w:r>
    </w:p>
    <w:p w14:paraId="177A2CB9" w14:textId="445E34A3" w:rsidR="00E42745" w:rsidRPr="0034303E" w:rsidRDefault="00E42745" w:rsidP="00E42745">
      <w:r w:rsidRPr="00EE4DD7">
        <w:rPr>
          <w:b/>
          <w:bCs/>
        </w:rPr>
        <w:t>Proposal</w:t>
      </w:r>
      <w:r w:rsidR="00DA3885" w:rsidRPr="00EE4DD7">
        <w:rPr>
          <w:b/>
          <w:bCs/>
        </w:rPr>
        <w:t xml:space="preserve"> 3</w:t>
      </w:r>
      <w:r w:rsidRPr="00EE4DD7">
        <w:rPr>
          <w:b/>
          <w:bCs/>
        </w:rPr>
        <w:t xml:space="preserve">: </w:t>
      </w:r>
      <w:r w:rsidRPr="0034303E">
        <w:t>Define absolute physical layer throughput requirements with link adaptation with the following CSI reporting configurations:</w:t>
      </w:r>
    </w:p>
    <w:p w14:paraId="6BC65C10" w14:textId="18C091F2" w:rsidR="008330E3" w:rsidRPr="0034303E" w:rsidRDefault="00B169C8" w:rsidP="00E42745">
      <w:pPr>
        <w:pStyle w:val="ListParagraph"/>
        <w:numPr>
          <w:ilvl w:val="0"/>
          <w:numId w:val="3"/>
        </w:numPr>
      </w:pPr>
      <w:r w:rsidRPr="0034303E">
        <w:t xml:space="preserve">Configure </w:t>
      </w:r>
      <w:r w:rsidR="00E42745" w:rsidRPr="0034303E">
        <w:t xml:space="preserve">CQI table </w:t>
      </w:r>
      <w:r w:rsidR="008330E3" w:rsidRPr="0034303E">
        <w:t>2 for FR1</w:t>
      </w:r>
    </w:p>
    <w:p w14:paraId="451260D1" w14:textId="55AB5D98" w:rsidR="00E42745" w:rsidRPr="0034303E" w:rsidRDefault="00B169C8" w:rsidP="00E42745">
      <w:pPr>
        <w:pStyle w:val="ListParagraph"/>
        <w:numPr>
          <w:ilvl w:val="0"/>
          <w:numId w:val="3"/>
        </w:numPr>
      </w:pPr>
      <w:r w:rsidRPr="0034303E">
        <w:t xml:space="preserve">Configure </w:t>
      </w:r>
      <w:r w:rsidR="008330E3" w:rsidRPr="0034303E">
        <w:t>CQI table 1 for FR2</w:t>
      </w:r>
    </w:p>
    <w:p w14:paraId="075BDFCE" w14:textId="1CB315AD" w:rsidR="00DA3885" w:rsidRPr="0034303E" w:rsidRDefault="00DA3885" w:rsidP="008330E3">
      <w:pPr>
        <w:pStyle w:val="ListParagraph"/>
        <w:numPr>
          <w:ilvl w:val="0"/>
          <w:numId w:val="3"/>
        </w:numPr>
      </w:pPr>
      <w:r w:rsidRPr="0034303E">
        <w:t xml:space="preserve">Configure </w:t>
      </w:r>
      <w:r w:rsidR="00531FD7" w:rsidRPr="0034303E">
        <w:t>Type I Single-Panel Codebook</w:t>
      </w:r>
    </w:p>
    <w:p w14:paraId="734182C1" w14:textId="34463FA4" w:rsidR="00E42745" w:rsidRPr="0034303E" w:rsidRDefault="008330E3" w:rsidP="008330E3">
      <w:pPr>
        <w:pStyle w:val="ListParagraph"/>
        <w:numPr>
          <w:ilvl w:val="0"/>
          <w:numId w:val="3"/>
        </w:numPr>
      </w:pPr>
      <w:r w:rsidRPr="0034303E">
        <w:t xml:space="preserve">Not configure </w:t>
      </w:r>
      <w:proofErr w:type="spellStart"/>
      <w:r w:rsidRPr="0034303E">
        <w:t>CodebookSubsetRestriction</w:t>
      </w:r>
      <w:proofErr w:type="spellEnd"/>
    </w:p>
    <w:p w14:paraId="06043BF7" w14:textId="0E669BC8" w:rsidR="00FB3C9F" w:rsidRPr="0034303E" w:rsidRDefault="00FB3C9F" w:rsidP="008330E3">
      <w:pPr>
        <w:pStyle w:val="ListParagraph"/>
        <w:numPr>
          <w:ilvl w:val="0"/>
          <w:numId w:val="3"/>
        </w:numPr>
      </w:pPr>
      <w:r w:rsidRPr="0034303E">
        <w:t>Set the maximum number of HARQ transmission</w:t>
      </w:r>
      <w:r w:rsidR="005076EE">
        <w:t xml:space="preserve"> </w:t>
      </w:r>
      <w:r w:rsidRPr="0034303E">
        <w:t>to 1</w:t>
      </w:r>
    </w:p>
    <w:p w14:paraId="32A7844F" w14:textId="33CD92DC" w:rsidR="00BF2E1A" w:rsidRPr="00EE4DD7" w:rsidRDefault="00BF2E1A" w:rsidP="00114D07"/>
    <w:p w14:paraId="783926C6" w14:textId="47C099DE" w:rsidR="002804FA" w:rsidRPr="00EE4DD7" w:rsidRDefault="002804FA" w:rsidP="002804FA">
      <w:pPr>
        <w:rPr>
          <w:u w:val="single"/>
        </w:rPr>
      </w:pPr>
      <w:r w:rsidRPr="00EE4DD7">
        <w:rPr>
          <w:u w:val="single"/>
        </w:rPr>
        <w:t>Test metric</w:t>
      </w:r>
    </w:p>
    <w:p w14:paraId="42DBC060" w14:textId="0B9640B8" w:rsidR="001D75D2" w:rsidRPr="00EE4DD7" w:rsidRDefault="001D75D2" w:rsidP="002804FA">
      <w:r w:rsidRPr="00EE4DD7">
        <w:t>In the CSI reporting tests, RAN4 usually set two test points (higher SNR and lower SNR test points) to verify the UE behavior. To verify the UE performance on both cell-edge and cell-center, we propose to define the absolute throughput performance requirements with two test points.</w:t>
      </w:r>
      <w:r w:rsidR="00D72ADF" w:rsidRPr="00EE4DD7">
        <w:t xml:space="preserve"> For higher SNR test points, we propose to reuse the existing RI test cases, i.e., 20dB for FR1 and 16dB for FR2. Regarding the lower SNR test points, the existing RI tests set SNR=0dB for both FR1 and FR2. We think it is relatively low and the reported CSI, especially PMI, might not be accurate. We therefore propose to set SNR=6dB</w:t>
      </w:r>
      <w:r w:rsidR="00CE0512" w:rsidRPr="00EE4DD7">
        <w:t xml:space="preserve"> to ensure the reliable CSI reporting. </w:t>
      </w:r>
      <w:proofErr w:type="gramStart"/>
      <w:r w:rsidR="00E07331" w:rsidRPr="00EE4DD7">
        <w:t>However</w:t>
      </w:r>
      <w:proofErr w:type="gramEnd"/>
      <w:r w:rsidR="00E07331" w:rsidRPr="00EE4DD7">
        <w:t xml:space="preserve"> if the simulation results are not well aligned, RAN4 should </w:t>
      </w:r>
      <w:r w:rsidR="00226BF2">
        <w:t>discuss</w:t>
      </w:r>
      <w:r w:rsidR="00E07331" w:rsidRPr="00EE4DD7">
        <w:t xml:space="preserve"> </w:t>
      </w:r>
      <w:r w:rsidR="00226BF2">
        <w:t>whether to set lower</w:t>
      </w:r>
      <w:r w:rsidR="00E07331" w:rsidRPr="00EE4DD7">
        <w:t xml:space="preserve"> SNR test points. </w:t>
      </w:r>
    </w:p>
    <w:p w14:paraId="56A7AE56" w14:textId="0B1BE2BA" w:rsidR="00CE0512" w:rsidRPr="00EE4DD7" w:rsidRDefault="00CE0512" w:rsidP="002804FA">
      <w:r w:rsidRPr="00EE4DD7">
        <w:t xml:space="preserve">Regarding the test metric, i.e., </w:t>
      </w:r>
      <w:r w:rsidR="0044672B">
        <w:t>T</w:t>
      </w:r>
      <w:r w:rsidRPr="00EE4DD7">
        <w:t xml:space="preserve">% of the maximum throughput, RAN4 should decide them according to the simulation result summary. </w:t>
      </w:r>
    </w:p>
    <w:p w14:paraId="43917723" w14:textId="061B2D0C" w:rsidR="002804FA" w:rsidRPr="0044672B" w:rsidRDefault="002804FA" w:rsidP="002804FA">
      <w:r w:rsidRPr="00EE4DD7">
        <w:rPr>
          <w:b/>
          <w:bCs/>
        </w:rPr>
        <w:t>Proposal</w:t>
      </w:r>
      <w:r w:rsidR="002C5BAB" w:rsidRPr="00EE4DD7">
        <w:rPr>
          <w:b/>
          <w:bCs/>
        </w:rPr>
        <w:t xml:space="preserve"> 4</w:t>
      </w:r>
      <w:r w:rsidRPr="00EE4DD7">
        <w:rPr>
          <w:b/>
          <w:bCs/>
        </w:rPr>
        <w:t xml:space="preserve">: </w:t>
      </w:r>
      <w:r w:rsidRPr="0044672B">
        <w:t xml:space="preserve">RAN4 consider the following test points and metrics: </w:t>
      </w:r>
    </w:p>
    <w:p w14:paraId="3E944146" w14:textId="45432D7C" w:rsidR="002804FA" w:rsidRPr="0044672B" w:rsidRDefault="002804FA" w:rsidP="002804FA">
      <w:pPr>
        <w:pStyle w:val="ListParagraph"/>
        <w:numPr>
          <w:ilvl w:val="0"/>
          <w:numId w:val="3"/>
        </w:numPr>
      </w:pPr>
      <w:r w:rsidRPr="0044672B">
        <w:t>SNR=</w:t>
      </w:r>
      <w:r w:rsidR="00D72ADF" w:rsidRPr="0044672B">
        <w:t>6</w:t>
      </w:r>
      <w:r w:rsidRPr="0044672B">
        <w:t>dB/20dB for FR1, SNR=</w:t>
      </w:r>
      <w:r w:rsidR="00D72ADF" w:rsidRPr="0044672B">
        <w:t>6</w:t>
      </w:r>
      <w:r w:rsidRPr="0044672B">
        <w:t>dB/16dB for FR2</w:t>
      </w:r>
    </w:p>
    <w:p w14:paraId="3D34CF28" w14:textId="56B1C54E" w:rsidR="00E07331" w:rsidRPr="0044672B" w:rsidRDefault="00226BF2" w:rsidP="00E07331">
      <w:pPr>
        <w:pStyle w:val="ListParagraph"/>
        <w:numPr>
          <w:ilvl w:val="1"/>
          <w:numId w:val="3"/>
        </w:numPr>
      </w:pPr>
      <w:r w:rsidRPr="0044672B">
        <w:t xml:space="preserve">RAN4 discuss whether to specify lower </w:t>
      </w:r>
      <w:r w:rsidR="00E07331" w:rsidRPr="0044672B">
        <w:t>SNR test point</w:t>
      </w:r>
      <w:r w:rsidRPr="0044672B">
        <w:t xml:space="preserve"> case if th</w:t>
      </w:r>
      <w:r w:rsidR="00E07331" w:rsidRPr="0044672B">
        <w:t>e companies</w:t>
      </w:r>
      <w:r w:rsidR="002C5BAB" w:rsidRPr="0044672B">
        <w:t>’</w:t>
      </w:r>
      <w:r w:rsidR="00E07331" w:rsidRPr="0044672B">
        <w:t xml:space="preserve"> simulation results are not well aligned. </w:t>
      </w:r>
    </w:p>
    <w:p w14:paraId="5898DFD0" w14:textId="5B03F37C" w:rsidR="002804FA" w:rsidRPr="00EE4DD7" w:rsidRDefault="00786C02" w:rsidP="002804FA">
      <w:pPr>
        <w:pStyle w:val="ListParagraph"/>
        <w:numPr>
          <w:ilvl w:val="0"/>
          <w:numId w:val="3"/>
        </w:numPr>
      </w:pPr>
      <w:r w:rsidRPr="0044672B">
        <w:t>Requirement</w:t>
      </w:r>
      <w:r w:rsidR="00D13A54" w:rsidRPr="0044672B">
        <w:t>s</w:t>
      </w:r>
      <w:r w:rsidR="002804FA" w:rsidRPr="0044672B">
        <w:t xml:space="preserve"> (</w:t>
      </w:r>
      <w:r w:rsidR="0044672B" w:rsidRPr="0044672B">
        <w:t>T</w:t>
      </w:r>
      <w:r w:rsidR="002804FA" w:rsidRPr="0044672B">
        <w:t>% of the maximum throughput) depend on the simulation result summary</w:t>
      </w:r>
    </w:p>
    <w:p w14:paraId="7087D8FC" w14:textId="77777777" w:rsidR="002804FA" w:rsidRPr="00EE4DD7" w:rsidRDefault="002804FA" w:rsidP="00114D07"/>
    <w:p w14:paraId="2707F038" w14:textId="0338BC96" w:rsidR="00E42745" w:rsidRPr="00EE4DD7" w:rsidRDefault="00BF2E1A" w:rsidP="00114D07">
      <w:pPr>
        <w:rPr>
          <w:u w:val="single"/>
        </w:rPr>
      </w:pPr>
      <w:r w:rsidRPr="00EE4DD7">
        <w:rPr>
          <w:u w:val="single"/>
        </w:rPr>
        <w:t>Channel model</w:t>
      </w:r>
    </w:p>
    <w:p w14:paraId="43046226" w14:textId="6A2829A3" w:rsidR="002804FA" w:rsidRPr="00EE4DD7" w:rsidRDefault="00253F76" w:rsidP="00114D07">
      <w:r w:rsidRPr="00EE4DD7">
        <w:t xml:space="preserve">In </w:t>
      </w:r>
      <w:r w:rsidR="005A737B" w:rsidRPr="00EE4DD7">
        <w:t>Rel-17</w:t>
      </w:r>
      <w:r w:rsidRPr="00EE4DD7">
        <w:t xml:space="preserve"> SI, </w:t>
      </w:r>
      <w:r w:rsidR="000E7F5A" w:rsidRPr="00EE4DD7">
        <w:t xml:space="preserve">because of the limited time, </w:t>
      </w:r>
      <w:r w:rsidRPr="00EE4DD7">
        <w:t xml:space="preserve">RAN4 </w:t>
      </w:r>
      <w:r w:rsidR="0044672B">
        <w:t>studied</w:t>
      </w:r>
      <w:r w:rsidR="000E7F5A" w:rsidRPr="00EE4DD7">
        <w:t xml:space="preserve"> </w:t>
      </w:r>
      <w:r w:rsidR="002A63F2">
        <w:t xml:space="preserve">only </w:t>
      </w:r>
      <w:r w:rsidRPr="00EE4DD7">
        <w:t xml:space="preserve">TDLA30-5 </w:t>
      </w:r>
      <w:r w:rsidR="008906AD" w:rsidRPr="00EE4DD7">
        <w:t>for FR1 and TDLA30-35 for FR2</w:t>
      </w:r>
      <w:r w:rsidR="000E7F5A" w:rsidRPr="00EE4DD7">
        <w:t>, by reusing the Rel-15 RI reporting requirements.</w:t>
      </w:r>
      <w:r w:rsidR="008906AD" w:rsidRPr="00EE4DD7">
        <w:t xml:space="preserve"> </w:t>
      </w:r>
      <w:r w:rsidR="00B53DFF" w:rsidRPr="00EE4DD7">
        <w:t>In our understanding, one of the motivation</w:t>
      </w:r>
      <w:r w:rsidR="00BB5D8A" w:rsidRPr="00EE4DD7">
        <w:t>s</w:t>
      </w:r>
      <w:r w:rsidR="00B53DFF" w:rsidRPr="00EE4DD7">
        <w:t xml:space="preserve"> of this absolute throughput requirement is to </w:t>
      </w:r>
      <w:r w:rsidR="00BB5D8A" w:rsidRPr="00EE4DD7">
        <w:t xml:space="preserve">introduce the conformance tests that measure throughput close to what would be experienced by a user </w:t>
      </w:r>
      <w:r w:rsidR="00BB5D8A" w:rsidRPr="00EE4DD7">
        <w:fldChar w:fldCharType="begin"/>
      </w:r>
      <w:r w:rsidR="00BB5D8A" w:rsidRPr="00EE4DD7">
        <w:instrText xml:space="preserve"> REF _Ref113993505 \r \h </w:instrText>
      </w:r>
      <w:r w:rsidR="00BB5D8A" w:rsidRPr="00EE4DD7">
        <w:fldChar w:fldCharType="separate"/>
      </w:r>
      <w:r w:rsidR="00BB5D8A" w:rsidRPr="00EE4DD7">
        <w:t>[3]</w:t>
      </w:r>
      <w:r w:rsidR="00BB5D8A" w:rsidRPr="00EE4DD7">
        <w:fldChar w:fldCharType="end"/>
      </w:r>
      <w:r w:rsidR="00BB5D8A" w:rsidRPr="00EE4DD7">
        <w:t xml:space="preserve">. Especially in FR1, </w:t>
      </w:r>
      <w:r w:rsidR="004F7691" w:rsidRPr="00EE4DD7">
        <w:t xml:space="preserve">UEs </w:t>
      </w:r>
      <w:r w:rsidR="00E921BF" w:rsidRPr="00EE4DD7">
        <w:t xml:space="preserve">can </w:t>
      </w:r>
      <w:proofErr w:type="gramStart"/>
      <w:r w:rsidR="00E921BF" w:rsidRPr="00EE4DD7">
        <w:t>be located</w:t>
      </w:r>
      <w:r w:rsidR="004F7691" w:rsidRPr="00EE4DD7">
        <w:t xml:space="preserve"> in</w:t>
      </w:r>
      <w:proofErr w:type="gramEnd"/>
      <w:r w:rsidR="004F7691" w:rsidRPr="00EE4DD7">
        <w:t xml:space="preserve"> larger delay spready and/or high Doppler conditions. We therefore propose to consider larger delay spread and Doppler spread channel modes as same as PDSCH demodulation requirements</w:t>
      </w:r>
      <w:r w:rsidR="002804FA" w:rsidRPr="00EE4DD7">
        <w:t>, e.g., TDLB100-400 or TDLC300-100</w:t>
      </w:r>
      <w:r w:rsidR="004F7691" w:rsidRPr="00EE4DD7">
        <w:t xml:space="preserve">. </w:t>
      </w:r>
    </w:p>
    <w:p w14:paraId="74B574E3" w14:textId="654B3A40" w:rsidR="00010FD1" w:rsidRPr="00010FD1" w:rsidRDefault="002804FA" w:rsidP="002804FA">
      <w:r w:rsidRPr="00EE4DD7">
        <w:rPr>
          <w:b/>
          <w:bCs/>
        </w:rPr>
        <w:t xml:space="preserve">Proposal </w:t>
      </w:r>
      <w:r w:rsidR="00125606" w:rsidRPr="00EE4DD7">
        <w:rPr>
          <w:b/>
          <w:bCs/>
        </w:rPr>
        <w:t xml:space="preserve">5: </w:t>
      </w:r>
      <w:r w:rsidRPr="00010FD1">
        <w:t xml:space="preserve">For FR1, </w:t>
      </w:r>
      <w:r w:rsidR="00A9226C" w:rsidRPr="00010FD1">
        <w:t xml:space="preserve">use TDLA30-5. Also </w:t>
      </w:r>
      <w:r w:rsidR="00125606" w:rsidRPr="00010FD1">
        <w:t>consider TDLB100-400 or TDLC300-100</w:t>
      </w:r>
      <w:r w:rsidR="00793DEA" w:rsidRPr="00010FD1">
        <w:t>.</w:t>
      </w:r>
    </w:p>
    <w:p w14:paraId="5BC42872" w14:textId="41489363" w:rsidR="002804FA" w:rsidRPr="00010FD1" w:rsidRDefault="009B362B" w:rsidP="009B362B">
      <w:r w:rsidRPr="00EE4DD7">
        <w:rPr>
          <w:b/>
          <w:bCs/>
        </w:rPr>
        <w:t>Proposal</w:t>
      </w:r>
      <w:r w:rsidR="00125606" w:rsidRPr="00EE4DD7">
        <w:rPr>
          <w:b/>
          <w:bCs/>
        </w:rPr>
        <w:t xml:space="preserve"> 6</w:t>
      </w:r>
      <w:r w:rsidRPr="00EE4DD7">
        <w:rPr>
          <w:b/>
          <w:bCs/>
        </w:rPr>
        <w:t xml:space="preserve">: </w:t>
      </w:r>
      <w:r w:rsidR="002804FA" w:rsidRPr="00010FD1">
        <w:t>For FR2, use TDLA30-35</w:t>
      </w:r>
      <w:r w:rsidR="0086672F" w:rsidRPr="00010FD1">
        <w:t>.</w:t>
      </w:r>
    </w:p>
    <w:p w14:paraId="4CC9DB75" w14:textId="77777777" w:rsidR="009B362B" w:rsidRPr="00EE4DD7" w:rsidRDefault="009B362B" w:rsidP="00114D07"/>
    <w:p w14:paraId="6FA728F6" w14:textId="5D694DD3" w:rsidR="00E42745" w:rsidRPr="00EE4DD7" w:rsidRDefault="00BF2E1A" w:rsidP="00114D07">
      <w:r w:rsidRPr="00EE4DD7">
        <w:t xml:space="preserve">The </w:t>
      </w:r>
      <w:r w:rsidR="00F70D45" w:rsidRPr="00EE4DD7">
        <w:t>simulation assumption</w:t>
      </w:r>
      <w:r w:rsidR="00FF5682" w:rsidRPr="00EE4DD7">
        <w:t xml:space="preserve"> we propose is summarized in </w:t>
      </w:r>
      <w:r w:rsidR="00FF5682" w:rsidRPr="00EE4DD7">
        <w:fldChar w:fldCharType="begin"/>
      </w:r>
      <w:r w:rsidR="00FF5682" w:rsidRPr="00EE4DD7">
        <w:instrText xml:space="preserve"> REF _Ref114039243 \h </w:instrText>
      </w:r>
      <w:r w:rsidR="00FF5682" w:rsidRPr="00EE4DD7">
        <w:fldChar w:fldCharType="separate"/>
      </w:r>
      <w:r w:rsidR="00FF5682" w:rsidRPr="00EE4DD7">
        <w:t xml:space="preserve">Table </w:t>
      </w:r>
      <w:r w:rsidR="00FF5682" w:rsidRPr="00EE4DD7">
        <w:rPr>
          <w:noProof/>
        </w:rPr>
        <w:t>1</w:t>
      </w:r>
      <w:r w:rsidR="00FF5682" w:rsidRPr="00EE4DD7">
        <w:fldChar w:fldCharType="end"/>
      </w:r>
      <w:r w:rsidR="00FF5682" w:rsidRPr="00EE4DD7">
        <w:t xml:space="preserve">. </w:t>
      </w:r>
    </w:p>
    <w:p w14:paraId="7BEBDBA2" w14:textId="0827244C" w:rsidR="00E42745" w:rsidRPr="00EE4DD7" w:rsidRDefault="00E42745" w:rsidP="00E42745">
      <w:pPr>
        <w:pStyle w:val="Caption"/>
      </w:pPr>
      <w:bookmarkStart w:id="3" w:name="_Ref114039243"/>
      <w:r w:rsidRPr="00EE4DD7">
        <w:t xml:space="preserve">Table </w:t>
      </w:r>
      <w:r w:rsidR="00352968">
        <w:fldChar w:fldCharType="begin"/>
      </w:r>
      <w:r w:rsidR="00352968">
        <w:instrText xml:space="preserve"> SEQ Table \* ARABIC </w:instrText>
      </w:r>
      <w:r w:rsidR="00352968">
        <w:fldChar w:fldCharType="separate"/>
      </w:r>
      <w:r w:rsidRPr="00EE4DD7">
        <w:rPr>
          <w:noProof/>
        </w:rPr>
        <w:t>1</w:t>
      </w:r>
      <w:r w:rsidR="00352968">
        <w:rPr>
          <w:noProof/>
        </w:rPr>
        <w:fldChar w:fldCharType="end"/>
      </w:r>
      <w:bookmarkEnd w:id="3"/>
      <w:r w:rsidRPr="00EE4DD7">
        <w:tab/>
        <w:t>Simulation assumption for alignment (</w:t>
      </w:r>
      <w:r w:rsidR="00253F76" w:rsidRPr="00EE4DD7">
        <w:t xml:space="preserve">based on </w:t>
      </w:r>
      <w:r w:rsidRPr="00EE4DD7">
        <w:t xml:space="preserve">Table 5.10-3-1 in </w:t>
      </w:r>
      <w:r w:rsidRPr="00EE4DD7">
        <w:fldChar w:fldCharType="begin"/>
      </w:r>
      <w:r w:rsidRPr="00EE4DD7">
        <w:instrText xml:space="preserve"> REF _Ref113992912 \r \h </w:instrText>
      </w:r>
      <w:r w:rsidRPr="00EE4DD7">
        <w:fldChar w:fldCharType="separate"/>
      </w:r>
      <w:r w:rsidRPr="00EE4DD7">
        <w:t>[2]</w:t>
      </w:r>
      <w:r w:rsidRPr="00EE4DD7">
        <w:fldChar w:fldCharType="end"/>
      </w:r>
      <w:r w:rsidRPr="00EE4DD7">
        <w: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2733"/>
        <w:gridCol w:w="630"/>
        <w:gridCol w:w="1662"/>
        <w:gridCol w:w="1662"/>
        <w:gridCol w:w="1662"/>
      </w:tblGrid>
      <w:tr w:rsidR="008330E3" w:rsidRPr="00EE4DD7" w14:paraId="53228913"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29BAED9C" w14:textId="77777777" w:rsidR="00E42745" w:rsidRPr="00EE4DD7" w:rsidRDefault="00E42745" w:rsidP="00261681">
            <w:pPr>
              <w:pStyle w:val="TAH"/>
              <w:rPr>
                <w:rFonts w:eastAsia="SimSun"/>
              </w:rPr>
            </w:pPr>
            <w:r w:rsidRPr="00EE4DD7">
              <w:rPr>
                <w:rFonts w:eastAsia="SimSun"/>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3A455A" w14:textId="77777777" w:rsidR="00E42745" w:rsidRPr="00EE4DD7" w:rsidRDefault="00E42745" w:rsidP="00261681">
            <w:pPr>
              <w:pStyle w:val="TAH"/>
              <w:rPr>
                <w:rFonts w:eastAsia="SimSun"/>
              </w:rPr>
            </w:pPr>
            <w:r w:rsidRPr="00EE4DD7">
              <w:rPr>
                <w:rFonts w:eastAsia="SimSun"/>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D8352B4" w14:textId="77777777" w:rsidR="00E42745" w:rsidRPr="00EE4DD7" w:rsidRDefault="00E42745" w:rsidP="00261681">
            <w:pPr>
              <w:pStyle w:val="TAH"/>
              <w:rPr>
                <w:rFonts w:eastAsia="SimSun"/>
              </w:rPr>
            </w:pPr>
            <w:r w:rsidRPr="00EE4DD7">
              <w:rPr>
                <w:rFonts w:eastAsia="SimSun"/>
              </w:rPr>
              <w:t>Test 1</w:t>
            </w:r>
          </w:p>
        </w:tc>
        <w:tc>
          <w:tcPr>
            <w:tcW w:w="1662" w:type="dxa"/>
            <w:tcBorders>
              <w:top w:val="single" w:sz="4" w:space="0" w:color="auto"/>
              <w:left w:val="single" w:sz="4" w:space="0" w:color="auto"/>
              <w:bottom w:val="single" w:sz="4" w:space="0" w:color="auto"/>
              <w:right w:val="single" w:sz="4" w:space="0" w:color="auto"/>
            </w:tcBorders>
            <w:vAlign w:val="center"/>
          </w:tcPr>
          <w:p w14:paraId="6208A865" w14:textId="77777777" w:rsidR="00E42745" w:rsidRPr="00EE4DD7" w:rsidRDefault="00E42745" w:rsidP="00261681">
            <w:pPr>
              <w:pStyle w:val="TAH"/>
              <w:rPr>
                <w:rFonts w:eastAsia="SimSun"/>
              </w:rPr>
            </w:pPr>
            <w:r w:rsidRPr="00EE4DD7">
              <w:t>Test 2</w:t>
            </w:r>
          </w:p>
        </w:tc>
        <w:tc>
          <w:tcPr>
            <w:tcW w:w="1662" w:type="dxa"/>
            <w:tcBorders>
              <w:top w:val="single" w:sz="4" w:space="0" w:color="auto"/>
              <w:left w:val="single" w:sz="4" w:space="0" w:color="auto"/>
              <w:bottom w:val="single" w:sz="4" w:space="0" w:color="auto"/>
              <w:right w:val="single" w:sz="4" w:space="0" w:color="auto"/>
            </w:tcBorders>
            <w:vAlign w:val="center"/>
          </w:tcPr>
          <w:p w14:paraId="013115EB" w14:textId="77777777" w:rsidR="00E42745" w:rsidRPr="00EE4DD7" w:rsidRDefault="00E42745" w:rsidP="00261681">
            <w:pPr>
              <w:pStyle w:val="TAH"/>
              <w:rPr>
                <w:rFonts w:eastAsia="SimSun"/>
              </w:rPr>
            </w:pPr>
            <w:r w:rsidRPr="00EE4DD7">
              <w:t>Test 3</w:t>
            </w:r>
          </w:p>
        </w:tc>
      </w:tr>
      <w:tr w:rsidR="008330E3" w:rsidRPr="00EE4DD7" w14:paraId="1EFD4262"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6EF17A4A" w14:textId="77777777" w:rsidR="00E42745" w:rsidRPr="00EE4DD7" w:rsidRDefault="00E42745" w:rsidP="00261681">
            <w:pPr>
              <w:pStyle w:val="TAL"/>
              <w:rPr>
                <w:rFonts w:eastAsia="SimSun"/>
                <w:b/>
                <w:lang w:eastAsia="zh-CN"/>
              </w:rPr>
            </w:pPr>
            <w:r w:rsidRPr="00EE4DD7">
              <w:rPr>
                <w:rFonts w:eastAsia="SimSun"/>
              </w:rPr>
              <w:t>Frequency range</w:t>
            </w:r>
          </w:p>
        </w:tc>
        <w:tc>
          <w:tcPr>
            <w:tcW w:w="630" w:type="dxa"/>
            <w:tcBorders>
              <w:top w:val="single" w:sz="4" w:space="0" w:color="auto"/>
              <w:left w:val="single" w:sz="4" w:space="0" w:color="auto"/>
              <w:bottom w:val="single" w:sz="4" w:space="0" w:color="auto"/>
              <w:right w:val="single" w:sz="4" w:space="0" w:color="auto"/>
            </w:tcBorders>
            <w:vAlign w:val="center"/>
          </w:tcPr>
          <w:p w14:paraId="40ED4CC3" w14:textId="77777777" w:rsidR="00E42745" w:rsidRPr="00EE4DD7" w:rsidRDefault="00E42745" w:rsidP="00261681">
            <w:pPr>
              <w:keepNext/>
              <w:keepLines/>
              <w:spacing w:after="0"/>
              <w:jc w:val="center"/>
              <w:rPr>
                <w:rFonts w:ascii="Arial" w:eastAsia="SimSun" w:hAnsi="Arial"/>
                <w:b/>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6AA6B39F" w14:textId="77777777" w:rsidR="00E42745" w:rsidRPr="00EE4DD7" w:rsidRDefault="00E42745" w:rsidP="00261681">
            <w:pPr>
              <w:pStyle w:val="TAC"/>
              <w:rPr>
                <w:rFonts w:eastAsia="SimSun"/>
                <w:b/>
                <w:lang w:eastAsia="zh-CN"/>
              </w:rPr>
            </w:pPr>
            <w:r w:rsidRPr="00EE4DD7">
              <w:rPr>
                <w:rFonts w:eastAsia="SimSun"/>
              </w:rPr>
              <w:t>FR1</w:t>
            </w:r>
          </w:p>
        </w:tc>
        <w:tc>
          <w:tcPr>
            <w:tcW w:w="1662" w:type="dxa"/>
            <w:tcBorders>
              <w:top w:val="single" w:sz="4" w:space="0" w:color="auto"/>
              <w:left w:val="single" w:sz="4" w:space="0" w:color="auto"/>
              <w:bottom w:val="single" w:sz="4" w:space="0" w:color="auto"/>
              <w:right w:val="single" w:sz="4" w:space="0" w:color="auto"/>
            </w:tcBorders>
            <w:vAlign w:val="center"/>
          </w:tcPr>
          <w:p w14:paraId="1845D25A" w14:textId="77777777" w:rsidR="00E42745" w:rsidRPr="00EE4DD7" w:rsidRDefault="00E42745" w:rsidP="00261681">
            <w:pPr>
              <w:pStyle w:val="TAC"/>
              <w:rPr>
                <w:rFonts w:eastAsia="SimSun"/>
              </w:rPr>
            </w:pPr>
            <w:r w:rsidRPr="00EE4DD7">
              <w:t>FR1</w:t>
            </w:r>
          </w:p>
        </w:tc>
        <w:tc>
          <w:tcPr>
            <w:tcW w:w="1662" w:type="dxa"/>
            <w:tcBorders>
              <w:top w:val="single" w:sz="4" w:space="0" w:color="auto"/>
              <w:left w:val="single" w:sz="4" w:space="0" w:color="auto"/>
              <w:bottom w:val="single" w:sz="4" w:space="0" w:color="auto"/>
              <w:right w:val="single" w:sz="4" w:space="0" w:color="auto"/>
            </w:tcBorders>
            <w:vAlign w:val="center"/>
          </w:tcPr>
          <w:p w14:paraId="49A37646" w14:textId="77777777" w:rsidR="00E42745" w:rsidRPr="00EE4DD7" w:rsidRDefault="00E42745" w:rsidP="00261681">
            <w:pPr>
              <w:pStyle w:val="TAC"/>
              <w:rPr>
                <w:rFonts w:eastAsia="SimSun"/>
              </w:rPr>
            </w:pPr>
            <w:r w:rsidRPr="00EE4DD7">
              <w:t>FR2</w:t>
            </w:r>
          </w:p>
        </w:tc>
      </w:tr>
      <w:tr w:rsidR="008330E3" w:rsidRPr="00EE4DD7" w14:paraId="39DDA704"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74E8731A" w14:textId="77777777" w:rsidR="00E42745" w:rsidRPr="00EE4DD7" w:rsidRDefault="00E42745" w:rsidP="00261681">
            <w:pPr>
              <w:pStyle w:val="TAL"/>
              <w:rPr>
                <w:rFonts w:eastAsia="SimSun"/>
              </w:rPr>
            </w:pPr>
            <w:r w:rsidRPr="00EE4DD7">
              <w:rPr>
                <w:rFonts w:eastAsia="SimSun"/>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94B3EB" w14:textId="77777777" w:rsidR="00E42745" w:rsidRPr="00EE4DD7" w:rsidRDefault="00E42745" w:rsidP="00261681">
            <w:pPr>
              <w:pStyle w:val="TAC"/>
              <w:rPr>
                <w:rFonts w:eastAsia="SimSun"/>
              </w:rPr>
            </w:pPr>
            <w:r w:rsidRPr="00EE4DD7">
              <w:rPr>
                <w:rFonts w:eastAsia="SimSun"/>
              </w:rPr>
              <w:t>MHz</w:t>
            </w:r>
          </w:p>
        </w:tc>
        <w:tc>
          <w:tcPr>
            <w:tcW w:w="1662" w:type="dxa"/>
            <w:tcBorders>
              <w:top w:val="single" w:sz="4" w:space="0" w:color="auto"/>
              <w:left w:val="single" w:sz="4" w:space="0" w:color="auto"/>
              <w:bottom w:val="single" w:sz="4" w:space="0" w:color="auto"/>
              <w:right w:val="single" w:sz="4" w:space="0" w:color="auto"/>
            </w:tcBorders>
            <w:vAlign w:val="center"/>
          </w:tcPr>
          <w:p w14:paraId="27C7016F" w14:textId="77777777" w:rsidR="00E42745" w:rsidRPr="00EE4DD7" w:rsidRDefault="00E42745" w:rsidP="00261681">
            <w:pPr>
              <w:pStyle w:val="TAC"/>
              <w:rPr>
                <w:rFonts w:eastAsia="SimSun"/>
              </w:rPr>
            </w:pPr>
            <w:r w:rsidRPr="00EE4DD7">
              <w:rPr>
                <w:rFonts w:eastAsia="SimSun"/>
              </w:rPr>
              <w:t>10</w:t>
            </w:r>
          </w:p>
        </w:tc>
        <w:tc>
          <w:tcPr>
            <w:tcW w:w="1662" w:type="dxa"/>
            <w:tcBorders>
              <w:top w:val="single" w:sz="4" w:space="0" w:color="auto"/>
              <w:left w:val="single" w:sz="4" w:space="0" w:color="auto"/>
              <w:bottom w:val="single" w:sz="4" w:space="0" w:color="auto"/>
              <w:right w:val="single" w:sz="4" w:space="0" w:color="auto"/>
            </w:tcBorders>
            <w:vAlign w:val="center"/>
          </w:tcPr>
          <w:p w14:paraId="188EC89B" w14:textId="77777777" w:rsidR="00E42745" w:rsidRPr="00EE4DD7" w:rsidRDefault="00E42745" w:rsidP="00261681">
            <w:pPr>
              <w:pStyle w:val="TAC"/>
              <w:rPr>
                <w:rFonts w:eastAsia="SimSun"/>
              </w:rPr>
            </w:pPr>
            <w:r w:rsidRPr="00EE4DD7">
              <w:t>40</w:t>
            </w:r>
          </w:p>
        </w:tc>
        <w:tc>
          <w:tcPr>
            <w:tcW w:w="1662" w:type="dxa"/>
            <w:tcBorders>
              <w:top w:val="single" w:sz="4" w:space="0" w:color="auto"/>
              <w:left w:val="single" w:sz="4" w:space="0" w:color="auto"/>
              <w:bottom w:val="single" w:sz="4" w:space="0" w:color="auto"/>
              <w:right w:val="single" w:sz="4" w:space="0" w:color="auto"/>
            </w:tcBorders>
            <w:vAlign w:val="center"/>
          </w:tcPr>
          <w:p w14:paraId="38B2AE83" w14:textId="77777777" w:rsidR="00E42745" w:rsidRPr="00EE4DD7" w:rsidRDefault="00E42745" w:rsidP="00261681">
            <w:pPr>
              <w:pStyle w:val="TAC"/>
              <w:rPr>
                <w:rFonts w:eastAsia="SimSun"/>
              </w:rPr>
            </w:pPr>
            <w:r w:rsidRPr="00EE4DD7">
              <w:t>100</w:t>
            </w:r>
          </w:p>
        </w:tc>
      </w:tr>
      <w:tr w:rsidR="008330E3" w:rsidRPr="00EE4DD7" w14:paraId="74846684"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075D0C9D" w14:textId="77777777" w:rsidR="00E42745" w:rsidRPr="00EE4DD7" w:rsidRDefault="00E42745" w:rsidP="00261681">
            <w:pPr>
              <w:pStyle w:val="TAL"/>
              <w:rPr>
                <w:rFonts w:eastAsia="SimSun"/>
              </w:rPr>
            </w:pPr>
            <w:r w:rsidRPr="00EE4DD7">
              <w:rPr>
                <w:rFonts w:eastAsia="SimSun"/>
              </w:rPr>
              <w:t>Subcarrier spacing</w:t>
            </w:r>
          </w:p>
        </w:tc>
        <w:tc>
          <w:tcPr>
            <w:tcW w:w="630" w:type="dxa"/>
            <w:tcBorders>
              <w:top w:val="single" w:sz="4" w:space="0" w:color="auto"/>
              <w:left w:val="single" w:sz="4" w:space="0" w:color="auto"/>
              <w:bottom w:val="single" w:sz="4" w:space="0" w:color="auto"/>
              <w:right w:val="single" w:sz="4" w:space="0" w:color="auto"/>
            </w:tcBorders>
            <w:vAlign w:val="center"/>
          </w:tcPr>
          <w:p w14:paraId="17B99371" w14:textId="77777777" w:rsidR="00E42745" w:rsidRPr="00EE4DD7" w:rsidRDefault="00E42745" w:rsidP="00261681">
            <w:pPr>
              <w:pStyle w:val="TAC"/>
              <w:rPr>
                <w:rFonts w:eastAsia="SimSun"/>
              </w:rPr>
            </w:pPr>
            <w:r w:rsidRPr="00EE4DD7">
              <w:rPr>
                <w:rFonts w:eastAsia="SimSun"/>
                <w:lang w:eastAsia="zh-CN"/>
              </w:rPr>
              <w:t>kHz</w:t>
            </w:r>
          </w:p>
        </w:tc>
        <w:tc>
          <w:tcPr>
            <w:tcW w:w="1662" w:type="dxa"/>
            <w:tcBorders>
              <w:top w:val="single" w:sz="4" w:space="0" w:color="auto"/>
              <w:left w:val="single" w:sz="4" w:space="0" w:color="auto"/>
              <w:bottom w:val="single" w:sz="4" w:space="0" w:color="auto"/>
              <w:right w:val="single" w:sz="4" w:space="0" w:color="auto"/>
            </w:tcBorders>
            <w:vAlign w:val="center"/>
          </w:tcPr>
          <w:p w14:paraId="455A1690" w14:textId="77777777" w:rsidR="00E42745" w:rsidRPr="00EE4DD7" w:rsidRDefault="00E42745" w:rsidP="00261681">
            <w:pPr>
              <w:pStyle w:val="TAC"/>
              <w:rPr>
                <w:rFonts w:eastAsia="SimSun"/>
              </w:rPr>
            </w:pPr>
            <w:r w:rsidRPr="00EE4DD7">
              <w:rPr>
                <w:rFonts w:eastAsia="SimSun"/>
                <w:lang w:eastAsia="zh-CN"/>
              </w:rPr>
              <w:t>15</w:t>
            </w:r>
          </w:p>
        </w:tc>
        <w:tc>
          <w:tcPr>
            <w:tcW w:w="1662" w:type="dxa"/>
            <w:tcBorders>
              <w:top w:val="single" w:sz="4" w:space="0" w:color="auto"/>
              <w:left w:val="single" w:sz="4" w:space="0" w:color="auto"/>
              <w:bottom w:val="single" w:sz="4" w:space="0" w:color="auto"/>
              <w:right w:val="single" w:sz="4" w:space="0" w:color="auto"/>
            </w:tcBorders>
            <w:vAlign w:val="center"/>
          </w:tcPr>
          <w:p w14:paraId="2C207B37" w14:textId="77777777" w:rsidR="00E42745" w:rsidRPr="00EE4DD7" w:rsidRDefault="00E42745" w:rsidP="00261681">
            <w:pPr>
              <w:pStyle w:val="TAC"/>
              <w:rPr>
                <w:rFonts w:eastAsia="SimSun"/>
                <w:lang w:eastAsia="zh-CN"/>
              </w:rPr>
            </w:pPr>
            <w:r w:rsidRPr="00EE4DD7">
              <w:rPr>
                <w:lang w:eastAsia="zh-CN"/>
              </w:rPr>
              <w:t>30</w:t>
            </w:r>
          </w:p>
        </w:tc>
        <w:tc>
          <w:tcPr>
            <w:tcW w:w="1662" w:type="dxa"/>
            <w:tcBorders>
              <w:top w:val="single" w:sz="4" w:space="0" w:color="auto"/>
              <w:left w:val="single" w:sz="4" w:space="0" w:color="auto"/>
              <w:bottom w:val="single" w:sz="4" w:space="0" w:color="auto"/>
              <w:right w:val="single" w:sz="4" w:space="0" w:color="auto"/>
            </w:tcBorders>
            <w:vAlign w:val="center"/>
          </w:tcPr>
          <w:p w14:paraId="7523ABD8" w14:textId="77777777" w:rsidR="00E42745" w:rsidRPr="00EE4DD7" w:rsidRDefault="00E42745" w:rsidP="00261681">
            <w:pPr>
              <w:pStyle w:val="TAC"/>
              <w:rPr>
                <w:rFonts w:eastAsia="SimSun"/>
                <w:lang w:eastAsia="zh-CN"/>
              </w:rPr>
            </w:pPr>
            <w:r w:rsidRPr="00EE4DD7">
              <w:rPr>
                <w:lang w:eastAsia="zh-CN"/>
              </w:rPr>
              <w:t>120</w:t>
            </w:r>
          </w:p>
        </w:tc>
      </w:tr>
      <w:tr w:rsidR="008330E3" w:rsidRPr="00EE4DD7" w14:paraId="149C7B80"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165DC945" w14:textId="77777777" w:rsidR="00E42745" w:rsidRPr="00EE4DD7" w:rsidRDefault="00E42745" w:rsidP="00261681">
            <w:pPr>
              <w:pStyle w:val="TAL"/>
              <w:rPr>
                <w:rFonts w:eastAsia="SimSun"/>
              </w:rPr>
            </w:pPr>
            <w:r w:rsidRPr="00EE4DD7">
              <w:rPr>
                <w:rFonts w:eastAsia="SimSun"/>
              </w:rPr>
              <w:t>Duplex Mode</w:t>
            </w:r>
          </w:p>
        </w:tc>
        <w:tc>
          <w:tcPr>
            <w:tcW w:w="630" w:type="dxa"/>
            <w:tcBorders>
              <w:top w:val="single" w:sz="4" w:space="0" w:color="auto"/>
              <w:left w:val="single" w:sz="4" w:space="0" w:color="auto"/>
              <w:bottom w:val="single" w:sz="4" w:space="0" w:color="auto"/>
              <w:right w:val="single" w:sz="4" w:space="0" w:color="auto"/>
            </w:tcBorders>
            <w:vAlign w:val="center"/>
          </w:tcPr>
          <w:p w14:paraId="26FF2486"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2528F4F5" w14:textId="77777777" w:rsidR="00E42745" w:rsidRPr="00EE4DD7" w:rsidRDefault="00E42745" w:rsidP="00261681">
            <w:pPr>
              <w:pStyle w:val="TAC"/>
              <w:rPr>
                <w:rFonts w:eastAsia="SimSun"/>
              </w:rPr>
            </w:pPr>
            <w:r w:rsidRPr="00EE4DD7">
              <w:rPr>
                <w:rFonts w:eastAsia="SimSun"/>
              </w:rPr>
              <w:t>FDD</w:t>
            </w:r>
          </w:p>
        </w:tc>
        <w:tc>
          <w:tcPr>
            <w:tcW w:w="1662" w:type="dxa"/>
            <w:tcBorders>
              <w:top w:val="single" w:sz="4" w:space="0" w:color="auto"/>
              <w:left w:val="single" w:sz="4" w:space="0" w:color="auto"/>
              <w:bottom w:val="single" w:sz="4" w:space="0" w:color="auto"/>
              <w:right w:val="single" w:sz="4" w:space="0" w:color="auto"/>
            </w:tcBorders>
            <w:vAlign w:val="center"/>
          </w:tcPr>
          <w:p w14:paraId="2F4A3166" w14:textId="77777777" w:rsidR="00E42745" w:rsidRPr="00EE4DD7" w:rsidRDefault="00E42745" w:rsidP="00261681">
            <w:pPr>
              <w:pStyle w:val="TAC"/>
              <w:rPr>
                <w:rFonts w:eastAsia="SimSun"/>
              </w:rPr>
            </w:pPr>
            <w:r w:rsidRPr="00EE4DD7">
              <w:t>TDD</w:t>
            </w:r>
          </w:p>
        </w:tc>
        <w:tc>
          <w:tcPr>
            <w:tcW w:w="1662" w:type="dxa"/>
            <w:tcBorders>
              <w:top w:val="single" w:sz="4" w:space="0" w:color="auto"/>
              <w:left w:val="single" w:sz="4" w:space="0" w:color="auto"/>
              <w:bottom w:val="single" w:sz="4" w:space="0" w:color="auto"/>
              <w:right w:val="single" w:sz="4" w:space="0" w:color="auto"/>
            </w:tcBorders>
            <w:vAlign w:val="center"/>
          </w:tcPr>
          <w:p w14:paraId="4C55DA17" w14:textId="77777777" w:rsidR="00E42745" w:rsidRPr="00EE4DD7" w:rsidRDefault="00E42745" w:rsidP="00261681">
            <w:pPr>
              <w:pStyle w:val="TAC"/>
              <w:rPr>
                <w:rFonts w:eastAsia="SimSun"/>
              </w:rPr>
            </w:pPr>
            <w:r w:rsidRPr="00EE4DD7">
              <w:t>TDD</w:t>
            </w:r>
          </w:p>
        </w:tc>
      </w:tr>
      <w:tr w:rsidR="008330E3" w:rsidRPr="00EE4DD7" w14:paraId="6F420125"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523A9A7E" w14:textId="77777777" w:rsidR="00E42745" w:rsidRPr="00EE4DD7" w:rsidRDefault="00E42745" w:rsidP="00261681">
            <w:pPr>
              <w:pStyle w:val="TAL"/>
              <w:rPr>
                <w:rFonts w:eastAsia="SimSun"/>
              </w:rPr>
            </w:pPr>
            <w:r w:rsidRPr="00EE4DD7">
              <w:t>TDD Slot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2D45A812"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644D7B46" w14:textId="77777777" w:rsidR="00E42745" w:rsidRPr="00EE4DD7" w:rsidRDefault="00E42745" w:rsidP="00261681">
            <w:pPr>
              <w:pStyle w:val="TAC"/>
              <w:rPr>
                <w:rFonts w:eastAsia="SimSun"/>
                <w:lang w:eastAsia="zh-CN"/>
              </w:rPr>
            </w:pPr>
            <w:r w:rsidRPr="00EE4DD7">
              <w:rPr>
                <w:rFonts w:eastAsia="SimSun"/>
                <w:lang w:eastAsia="zh-CN"/>
              </w:rPr>
              <w:t>N/A</w:t>
            </w:r>
          </w:p>
        </w:tc>
        <w:tc>
          <w:tcPr>
            <w:tcW w:w="1662" w:type="dxa"/>
            <w:tcBorders>
              <w:top w:val="single" w:sz="4" w:space="0" w:color="auto"/>
              <w:left w:val="single" w:sz="4" w:space="0" w:color="auto"/>
              <w:bottom w:val="single" w:sz="4" w:space="0" w:color="auto"/>
              <w:right w:val="single" w:sz="4" w:space="0" w:color="auto"/>
            </w:tcBorders>
            <w:vAlign w:val="center"/>
          </w:tcPr>
          <w:p w14:paraId="0B7F2A3D" w14:textId="77777777" w:rsidR="00E42745" w:rsidRPr="00EE4DD7" w:rsidRDefault="00E42745" w:rsidP="00261681">
            <w:pPr>
              <w:pStyle w:val="TAC"/>
              <w:rPr>
                <w:lang w:eastAsia="zh-CN"/>
              </w:rPr>
            </w:pPr>
            <w:r w:rsidRPr="00EE4DD7">
              <w:rPr>
                <w:lang w:eastAsia="zh-CN"/>
              </w:rPr>
              <w:t>7D1S2U</w:t>
            </w:r>
          </w:p>
          <w:p w14:paraId="288418AA" w14:textId="77777777" w:rsidR="00E42745" w:rsidRPr="00EE4DD7" w:rsidRDefault="00E42745" w:rsidP="00261681">
            <w:pPr>
              <w:pStyle w:val="TAC"/>
              <w:rPr>
                <w:lang w:eastAsia="zh-CN"/>
              </w:rPr>
            </w:pPr>
            <w:r w:rsidRPr="00EE4DD7">
              <w:rPr>
                <w:lang w:eastAsia="zh-CN"/>
              </w:rPr>
              <w:t>S:6D+4G+4U</w:t>
            </w:r>
          </w:p>
        </w:tc>
        <w:tc>
          <w:tcPr>
            <w:tcW w:w="1662" w:type="dxa"/>
            <w:tcBorders>
              <w:top w:val="single" w:sz="4" w:space="0" w:color="auto"/>
              <w:left w:val="single" w:sz="4" w:space="0" w:color="auto"/>
              <w:bottom w:val="single" w:sz="4" w:space="0" w:color="auto"/>
              <w:right w:val="single" w:sz="4" w:space="0" w:color="auto"/>
            </w:tcBorders>
            <w:vAlign w:val="center"/>
          </w:tcPr>
          <w:p w14:paraId="6EB2F591" w14:textId="77777777" w:rsidR="00E42745" w:rsidRPr="00EE4DD7" w:rsidRDefault="00E42745" w:rsidP="00261681">
            <w:pPr>
              <w:pStyle w:val="TAC"/>
              <w:rPr>
                <w:lang w:eastAsia="zh-CN"/>
              </w:rPr>
            </w:pPr>
            <w:r w:rsidRPr="00EE4DD7">
              <w:rPr>
                <w:lang w:eastAsia="zh-CN"/>
              </w:rPr>
              <w:t>DDSU</w:t>
            </w:r>
          </w:p>
          <w:p w14:paraId="6283A446" w14:textId="77777777" w:rsidR="00E42745" w:rsidRPr="00EE4DD7" w:rsidRDefault="00E42745" w:rsidP="00261681">
            <w:pPr>
              <w:pStyle w:val="TAC"/>
              <w:rPr>
                <w:lang w:eastAsia="zh-CN"/>
              </w:rPr>
            </w:pPr>
            <w:r w:rsidRPr="00EE4DD7">
              <w:rPr>
                <w:lang w:eastAsia="zh-CN"/>
              </w:rPr>
              <w:t>S:11D+3G+0U</w:t>
            </w:r>
          </w:p>
        </w:tc>
      </w:tr>
      <w:tr w:rsidR="008330E3" w:rsidRPr="00EE4DD7" w14:paraId="4033CDB2"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5232E1F9" w14:textId="77777777" w:rsidR="00E42745" w:rsidRPr="00EE4DD7" w:rsidRDefault="00E42745" w:rsidP="00261681">
            <w:pPr>
              <w:pStyle w:val="TAL"/>
              <w:rPr>
                <w:rFonts w:eastAsia="?? ??"/>
              </w:rPr>
            </w:pPr>
            <w:r w:rsidRPr="00EE4DD7">
              <w:rPr>
                <w:rFonts w:eastAsia="?? ??"/>
              </w:rPr>
              <w:t>SNR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13FF47" w14:textId="77777777" w:rsidR="00E42745" w:rsidRPr="00EE4DD7" w:rsidRDefault="00E42745" w:rsidP="00261681">
            <w:pPr>
              <w:pStyle w:val="TAC"/>
              <w:rPr>
                <w:rFonts w:eastAsia="SimSun"/>
              </w:rPr>
            </w:pPr>
            <w:r w:rsidRPr="00EE4DD7">
              <w:rPr>
                <w:rFonts w:eastAsia="SimSun"/>
              </w:rPr>
              <w:t>dB</w:t>
            </w:r>
          </w:p>
        </w:tc>
        <w:tc>
          <w:tcPr>
            <w:tcW w:w="1662" w:type="dxa"/>
            <w:tcBorders>
              <w:top w:val="single" w:sz="4" w:space="0" w:color="auto"/>
              <w:left w:val="single" w:sz="4" w:space="0" w:color="auto"/>
              <w:bottom w:val="single" w:sz="4" w:space="0" w:color="auto"/>
              <w:right w:val="single" w:sz="4" w:space="0" w:color="auto"/>
            </w:tcBorders>
            <w:vAlign w:val="center"/>
          </w:tcPr>
          <w:p w14:paraId="6B34F6E5" w14:textId="0B6A8617" w:rsidR="00E42745" w:rsidRPr="00EE4DD7" w:rsidRDefault="002A4CCF" w:rsidP="00261681">
            <w:pPr>
              <w:pStyle w:val="TAC"/>
              <w:rPr>
                <w:rFonts w:eastAsia="SimSun"/>
                <w:highlight w:val="yellow"/>
                <w:lang w:eastAsia="zh-CN"/>
              </w:rPr>
            </w:pPr>
            <w:r w:rsidRPr="00EE4DD7">
              <w:rPr>
                <w:rFonts w:eastAsia="SimSun"/>
                <w:highlight w:val="yellow"/>
                <w:lang w:eastAsia="zh-CN"/>
              </w:rPr>
              <w:t>0 to 20dB with 2dB step</w:t>
            </w:r>
          </w:p>
        </w:tc>
        <w:tc>
          <w:tcPr>
            <w:tcW w:w="1662" w:type="dxa"/>
            <w:tcBorders>
              <w:top w:val="single" w:sz="4" w:space="0" w:color="auto"/>
              <w:left w:val="single" w:sz="4" w:space="0" w:color="auto"/>
              <w:bottom w:val="single" w:sz="4" w:space="0" w:color="auto"/>
              <w:right w:val="single" w:sz="4" w:space="0" w:color="auto"/>
            </w:tcBorders>
            <w:vAlign w:val="center"/>
          </w:tcPr>
          <w:p w14:paraId="69F0A08E" w14:textId="515B4A1E" w:rsidR="00E42745" w:rsidRPr="00EE4DD7" w:rsidRDefault="002A4CCF" w:rsidP="00261681">
            <w:pPr>
              <w:pStyle w:val="TAC"/>
              <w:rPr>
                <w:rFonts w:eastAsia="SimSun"/>
                <w:highlight w:val="yellow"/>
              </w:rPr>
            </w:pPr>
            <w:r w:rsidRPr="00EE4DD7">
              <w:rPr>
                <w:rFonts w:eastAsia="SimSun"/>
                <w:highlight w:val="yellow"/>
                <w:lang w:eastAsia="zh-CN"/>
              </w:rPr>
              <w:t>0 to 20dB with 2dB step</w:t>
            </w:r>
          </w:p>
        </w:tc>
        <w:tc>
          <w:tcPr>
            <w:tcW w:w="1662" w:type="dxa"/>
            <w:tcBorders>
              <w:top w:val="single" w:sz="4" w:space="0" w:color="auto"/>
              <w:left w:val="single" w:sz="4" w:space="0" w:color="auto"/>
              <w:bottom w:val="single" w:sz="4" w:space="0" w:color="auto"/>
              <w:right w:val="single" w:sz="4" w:space="0" w:color="auto"/>
            </w:tcBorders>
            <w:vAlign w:val="center"/>
          </w:tcPr>
          <w:p w14:paraId="4F4C610B" w14:textId="4634CA4E" w:rsidR="00E42745" w:rsidRPr="00EE4DD7" w:rsidRDefault="002A4CCF" w:rsidP="00261681">
            <w:pPr>
              <w:pStyle w:val="TAC"/>
              <w:rPr>
                <w:rFonts w:eastAsia="SimSun"/>
                <w:highlight w:val="yellow"/>
              </w:rPr>
            </w:pPr>
            <w:r w:rsidRPr="00EE4DD7">
              <w:rPr>
                <w:rFonts w:eastAsia="SimSun"/>
                <w:highlight w:val="yellow"/>
              </w:rPr>
              <w:t>0 to 16dB with 2dB step</w:t>
            </w:r>
          </w:p>
        </w:tc>
      </w:tr>
      <w:tr w:rsidR="008330E3" w:rsidRPr="00EE4DD7" w14:paraId="38FFA5CA"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1E66F251" w14:textId="77777777" w:rsidR="00E42745" w:rsidRPr="00EE4DD7" w:rsidRDefault="00E42745" w:rsidP="00261681">
            <w:pPr>
              <w:pStyle w:val="TAL"/>
              <w:rPr>
                <w:rFonts w:eastAsia="SimSun"/>
              </w:rPr>
            </w:pPr>
            <w:r w:rsidRPr="00EE4DD7">
              <w:rPr>
                <w:rFonts w:eastAsia="SimSun"/>
              </w:rPr>
              <w:t>Propagation channel</w:t>
            </w:r>
          </w:p>
        </w:tc>
        <w:tc>
          <w:tcPr>
            <w:tcW w:w="630" w:type="dxa"/>
            <w:tcBorders>
              <w:top w:val="single" w:sz="4" w:space="0" w:color="auto"/>
              <w:left w:val="single" w:sz="4" w:space="0" w:color="auto"/>
              <w:bottom w:val="single" w:sz="4" w:space="0" w:color="auto"/>
              <w:right w:val="single" w:sz="4" w:space="0" w:color="auto"/>
            </w:tcBorders>
            <w:vAlign w:val="center"/>
          </w:tcPr>
          <w:p w14:paraId="6E6AE04B"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tcPr>
          <w:p w14:paraId="0471AAB0" w14:textId="447C3590" w:rsidR="00E42745" w:rsidRPr="00EE4DD7" w:rsidRDefault="00E42745" w:rsidP="00261681">
            <w:pPr>
              <w:pStyle w:val="TAC"/>
              <w:rPr>
                <w:rFonts w:eastAsia="SimSun"/>
              </w:rPr>
            </w:pPr>
            <w:r w:rsidRPr="00EE4DD7">
              <w:rPr>
                <w:rFonts w:eastAsia="SimSun"/>
              </w:rPr>
              <w:t>TDLA30-5</w:t>
            </w:r>
          </w:p>
          <w:p w14:paraId="521F9EE0" w14:textId="434F8A50" w:rsidR="008330E3" w:rsidRPr="00EE4DD7" w:rsidRDefault="008330E3" w:rsidP="00261681">
            <w:pPr>
              <w:pStyle w:val="TAC"/>
              <w:rPr>
                <w:rFonts w:eastAsia="SimSun"/>
                <w:highlight w:val="yellow"/>
              </w:rPr>
            </w:pPr>
            <w:r w:rsidRPr="00EE4DD7">
              <w:rPr>
                <w:rFonts w:eastAsia="SimSun"/>
                <w:highlight w:val="yellow"/>
              </w:rPr>
              <w:t>TDLB100-400</w:t>
            </w:r>
          </w:p>
          <w:p w14:paraId="152B9968" w14:textId="67818F67" w:rsidR="008330E3" w:rsidRPr="00EE4DD7" w:rsidRDefault="008330E3" w:rsidP="00261681">
            <w:pPr>
              <w:pStyle w:val="TAC"/>
              <w:rPr>
                <w:rFonts w:eastAsia="SimSun"/>
              </w:rPr>
            </w:pPr>
            <w:r w:rsidRPr="00EE4DD7">
              <w:rPr>
                <w:rFonts w:eastAsia="SimSun"/>
                <w:highlight w:val="yellow"/>
              </w:rPr>
              <w:t>TDLC300-100</w:t>
            </w:r>
          </w:p>
        </w:tc>
        <w:tc>
          <w:tcPr>
            <w:tcW w:w="1662" w:type="dxa"/>
            <w:tcBorders>
              <w:top w:val="single" w:sz="4" w:space="0" w:color="auto"/>
              <w:left w:val="single" w:sz="4" w:space="0" w:color="auto"/>
              <w:bottom w:val="single" w:sz="4" w:space="0" w:color="auto"/>
              <w:right w:val="single" w:sz="4" w:space="0" w:color="auto"/>
            </w:tcBorders>
          </w:tcPr>
          <w:p w14:paraId="31638DEF" w14:textId="050F1B14" w:rsidR="008330E3" w:rsidRPr="00EE4DD7" w:rsidRDefault="008330E3" w:rsidP="008330E3">
            <w:pPr>
              <w:pStyle w:val="TAC"/>
              <w:rPr>
                <w:rFonts w:eastAsia="SimSun"/>
              </w:rPr>
            </w:pPr>
            <w:r w:rsidRPr="00EE4DD7">
              <w:rPr>
                <w:rFonts w:eastAsia="SimSun"/>
              </w:rPr>
              <w:t>TDLA30-5</w:t>
            </w:r>
          </w:p>
          <w:p w14:paraId="5348DDD1" w14:textId="3FB42738" w:rsidR="008330E3" w:rsidRPr="00EE4DD7" w:rsidRDefault="008330E3" w:rsidP="008330E3">
            <w:pPr>
              <w:pStyle w:val="TAC"/>
              <w:rPr>
                <w:rFonts w:eastAsia="SimSun"/>
                <w:highlight w:val="yellow"/>
              </w:rPr>
            </w:pPr>
            <w:r w:rsidRPr="00EE4DD7">
              <w:rPr>
                <w:rFonts w:eastAsia="SimSun"/>
                <w:highlight w:val="yellow"/>
              </w:rPr>
              <w:t>TDLB100-400</w:t>
            </w:r>
          </w:p>
          <w:p w14:paraId="44A8DD82" w14:textId="1047B2AF" w:rsidR="00E42745" w:rsidRPr="00EE4DD7" w:rsidRDefault="008330E3" w:rsidP="008330E3">
            <w:pPr>
              <w:pStyle w:val="TAC"/>
              <w:rPr>
                <w:rFonts w:eastAsia="SimSun"/>
              </w:rPr>
            </w:pPr>
            <w:r w:rsidRPr="00EE4DD7">
              <w:rPr>
                <w:rFonts w:eastAsia="SimSun"/>
                <w:highlight w:val="yellow"/>
              </w:rPr>
              <w:t>TDLC300-100</w:t>
            </w:r>
          </w:p>
        </w:tc>
        <w:tc>
          <w:tcPr>
            <w:tcW w:w="1662" w:type="dxa"/>
            <w:tcBorders>
              <w:top w:val="single" w:sz="4" w:space="0" w:color="auto"/>
              <w:left w:val="single" w:sz="4" w:space="0" w:color="auto"/>
              <w:bottom w:val="single" w:sz="4" w:space="0" w:color="auto"/>
              <w:right w:val="single" w:sz="4" w:space="0" w:color="auto"/>
            </w:tcBorders>
          </w:tcPr>
          <w:p w14:paraId="1D469CF2" w14:textId="77777777" w:rsidR="00E42745" w:rsidRPr="00EE4DD7" w:rsidRDefault="00E42745" w:rsidP="00261681">
            <w:pPr>
              <w:pStyle w:val="TAC"/>
              <w:rPr>
                <w:rFonts w:eastAsia="SimSun"/>
              </w:rPr>
            </w:pPr>
            <w:r w:rsidRPr="00EE4DD7">
              <w:t>TDLA30-35</w:t>
            </w:r>
          </w:p>
        </w:tc>
      </w:tr>
      <w:tr w:rsidR="008330E3" w:rsidRPr="00EE4DD7" w14:paraId="7159F00C"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428800DD" w14:textId="77777777" w:rsidR="00E42745" w:rsidRPr="00EE4DD7" w:rsidRDefault="00E42745" w:rsidP="00261681">
            <w:pPr>
              <w:pStyle w:val="TAL"/>
              <w:rPr>
                <w:rFonts w:eastAsia="SimSun"/>
              </w:rPr>
            </w:pPr>
            <w:r w:rsidRPr="00EE4DD7">
              <w:rPr>
                <w:rFonts w:eastAsia="SimSun"/>
              </w:rPr>
              <w:t>Antenna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7695E6E3"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6FC7930A" w14:textId="77777777" w:rsidR="00E42745" w:rsidRPr="00EE4DD7" w:rsidRDefault="00E42745" w:rsidP="00261681">
            <w:pPr>
              <w:pStyle w:val="TAC"/>
              <w:rPr>
                <w:rFonts w:eastAsia="SimSun"/>
              </w:rPr>
            </w:pPr>
            <w:r w:rsidRPr="00EE4DD7">
              <w:rPr>
                <w:rFonts w:eastAsia="SimSun"/>
              </w:rPr>
              <w:t>ULA Low 2x2,</w:t>
            </w:r>
          </w:p>
          <w:p w14:paraId="5660DB25" w14:textId="77777777" w:rsidR="00E42745" w:rsidRPr="00EE4DD7" w:rsidRDefault="00E42745" w:rsidP="00261681">
            <w:pPr>
              <w:pStyle w:val="TAC"/>
              <w:rPr>
                <w:rFonts w:eastAsia="SimSun"/>
                <w:lang w:eastAsia="zh-CN"/>
              </w:rPr>
            </w:pPr>
            <w:r w:rsidRPr="00EE4DD7">
              <w:rPr>
                <w:rFonts w:eastAsia="SimSun"/>
              </w:rPr>
              <w:t>ULA Low 2</w:t>
            </w:r>
            <w:r w:rsidRPr="00EE4DD7">
              <w:rPr>
                <w:rFonts w:eastAsia="SimSun"/>
                <w:lang w:eastAsia="zh-CN"/>
              </w:rPr>
              <w:t>x4</w:t>
            </w:r>
          </w:p>
        </w:tc>
        <w:tc>
          <w:tcPr>
            <w:tcW w:w="1662" w:type="dxa"/>
            <w:tcBorders>
              <w:top w:val="single" w:sz="4" w:space="0" w:color="auto"/>
              <w:left w:val="single" w:sz="4" w:space="0" w:color="auto"/>
              <w:bottom w:val="single" w:sz="4" w:space="0" w:color="auto"/>
              <w:right w:val="single" w:sz="4" w:space="0" w:color="auto"/>
            </w:tcBorders>
            <w:vAlign w:val="center"/>
          </w:tcPr>
          <w:p w14:paraId="5CC405AA" w14:textId="77777777" w:rsidR="00E42745" w:rsidRPr="00EE4DD7" w:rsidRDefault="00E42745" w:rsidP="00261681">
            <w:pPr>
              <w:pStyle w:val="TAC"/>
            </w:pPr>
            <w:r w:rsidRPr="00EE4DD7">
              <w:t>ULA Low 2x2,</w:t>
            </w:r>
          </w:p>
          <w:p w14:paraId="671A21D3" w14:textId="77777777" w:rsidR="00E42745" w:rsidRPr="00EE4DD7" w:rsidRDefault="00E42745" w:rsidP="00261681">
            <w:pPr>
              <w:pStyle w:val="TAC"/>
              <w:rPr>
                <w:rFonts w:eastAsia="SimSun"/>
              </w:rPr>
            </w:pPr>
            <w:r w:rsidRPr="00EE4DD7">
              <w:t>ULA Low 2</w:t>
            </w:r>
            <w:r w:rsidRPr="00EE4DD7">
              <w:rPr>
                <w:lang w:eastAsia="zh-CN"/>
              </w:rPr>
              <w:t>x4</w:t>
            </w:r>
          </w:p>
        </w:tc>
        <w:tc>
          <w:tcPr>
            <w:tcW w:w="1662" w:type="dxa"/>
            <w:tcBorders>
              <w:top w:val="single" w:sz="4" w:space="0" w:color="auto"/>
              <w:left w:val="single" w:sz="4" w:space="0" w:color="auto"/>
              <w:bottom w:val="single" w:sz="4" w:space="0" w:color="auto"/>
              <w:right w:val="single" w:sz="4" w:space="0" w:color="auto"/>
            </w:tcBorders>
            <w:vAlign w:val="center"/>
          </w:tcPr>
          <w:p w14:paraId="70907809" w14:textId="77777777" w:rsidR="00E42745" w:rsidRPr="00EE4DD7" w:rsidRDefault="00E42745" w:rsidP="00261681">
            <w:pPr>
              <w:pStyle w:val="TAC"/>
              <w:rPr>
                <w:rFonts w:eastAsia="SimSun"/>
              </w:rPr>
            </w:pPr>
            <w:r w:rsidRPr="00EE4DD7">
              <w:t>ULA Low 2x2</w:t>
            </w:r>
          </w:p>
        </w:tc>
      </w:tr>
      <w:tr w:rsidR="008330E3" w:rsidRPr="00EE4DD7" w14:paraId="15C18180"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225AE317" w14:textId="77777777" w:rsidR="00E42745" w:rsidRPr="00EE4DD7" w:rsidRDefault="00E42745" w:rsidP="00261681">
            <w:pPr>
              <w:pStyle w:val="TAL"/>
              <w:rPr>
                <w:rFonts w:eastAsia="SimSun"/>
              </w:rPr>
            </w:pPr>
            <w:r w:rsidRPr="00EE4DD7">
              <w:rPr>
                <w:rFonts w:eastAsia="SimSun"/>
              </w:rPr>
              <w:t>Beamforming Model</w:t>
            </w:r>
          </w:p>
        </w:tc>
        <w:tc>
          <w:tcPr>
            <w:tcW w:w="630" w:type="dxa"/>
            <w:tcBorders>
              <w:top w:val="single" w:sz="4" w:space="0" w:color="auto"/>
              <w:left w:val="single" w:sz="4" w:space="0" w:color="auto"/>
              <w:bottom w:val="single" w:sz="4" w:space="0" w:color="auto"/>
              <w:right w:val="single" w:sz="4" w:space="0" w:color="auto"/>
            </w:tcBorders>
            <w:vAlign w:val="center"/>
          </w:tcPr>
          <w:p w14:paraId="13C69E08"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45A966FB" w14:textId="77777777" w:rsidR="00E42745" w:rsidRPr="00EE4DD7" w:rsidRDefault="00E42745" w:rsidP="00261681">
            <w:pPr>
              <w:pStyle w:val="TAC"/>
              <w:rPr>
                <w:rFonts w:eastAsia="SimSun"/>
              </w:rPr>
            </w:pPr>
            <w:r w:rsidRPr="00EE4DD7">
              <w:rPr>
                <w:rFonts w:eastAsia="SimSun"/>
              </w:rPr>
              <w:t>As defined in Annex B.4.1 in TS 38.101-4</w:t>
            </w:r>
          </w:p>
        </w:tc>
        <w:tc>
          <w:tcPr>
            <w:tcW w:w="1662" w:type="dxa"/>
            <w:tcBorders>
              <w:top w:val="single" w:sz="4" w:space="0" w:color="auto"/>
              <w:left w:val="single" w:sz="4" w:space="0" w:color="auto"/>
              <w:bottom w:val="single" w:sz="4" w:space="0" w:color="auto"/>
              <w:right w:val="single" w:sz="4" w:space="0" w:color="auto"/>
            </w:tcBorders>
            <w:vAlign w:val="center"/>
          </w:tcPr>
          <w:p w14:paraId="0EE08F5E" w14:textId="77777777" w:rsidR="00E42745" w:rsidRPr="00EE4DD7" w:rsidRDefault="00E42745" w:rsidP="00261681">
            <w:pPr>
              <w:pStyle w:val="TAC"/>
              <w:rPr>
                <w:rFonts w:eastAsia="SimSun"/>
              </w:rPr>
            </w:pPr>
            <w:r w:rsidRPr="00EE4DD7">
              <w:t>As defined in Annex B.4.1 in TS 38.101-4</w:t>
            </w:r>
          </w:p>
        </w:tc>
        <w:tc>
          <w:tcPr>
            <w:tcW w:w="1662" w:type="dxa"/>
            <w:tcBorders>
              <w:top w:val="single" w:sz="4" w:space="0" w:color="auto"/>
              <w:left w:val="single" w:sz="4" w:space="0" w:color="auto"/>
              <w:bottom w:val="single" w:sz="4" w:space="0" w:color="auto"/>
              <w:right w:val="single" w:sz="4" w:space="0" w:color="auto"/>
            </w:tcBorders>
            <w:vAlign w:val="center"/>
          </w:tcPr>
          <w:p w14:paraId="57E8B701" w14:textId="77777777" w:rsidR="00E42745" w:rsidRPr="00EE4DD7" w:rsidRDefault="00E42745" w:rsidP="00261681">
            <w:pPr>
              <w:pStyle w:val="TAC"/>
              <w:rPr>
                <w:rFonts w:eastAsia="SimSun"/>
              </w:rPr>
            </w:pPr>
            <w:r w:rsidRPr="00EE4DD7">
              <w:t>As defined in Annex B.4.1 in TS 38.101-4</w:t>
            </w:r>
          </w:p>
        </w:tc>
      </w:tr>
      <w:tr w:rsidR="008330E3" w:rsidRPr="00EE4DD7" w14:paraId="54A83D2B"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3B91C0B3" w14:textId="77777777" w:rsidR="00E42745" w:rsidRPr="00EE4DD7" w:rsidRDefault="00E42745" w:rsidP="00261681">
            <w:pPr>
              <w:pStyle w:val="TAL"/>
              <w:rPr>
                <w:rFonts w:eastAsia="SimSun"/>
                <w:lang w:eastAsia="zh-CN"/>
              </w:rPr>
            </w:pPr>
            <w:r w:rsidRPr="00EE4DD7">
              <w:rPr>
                <w:rFonts w:eastAsia="SimSun"/>
                <w:lang w:eastAsia="zh-CN"/>
              </w:rPr>
              <w:t>Receiver type</w:t>
            </w:r>
          </w:p>
        </w:tc>
        <w:tc>
          <w:tcPr>
            <w:tcW w:w="630" w:type="dxa"/>
            <w:tcBorders>
              <w:top w:val="single" w:sz="4" w:space="0" w:color="auto"/>
              <w:left w:val="single" w:sz="4" w:space="0" w:color="auto"/>
              <w:bottom w:val="single" w:sz="4" w:space="0" w:color="auto"/>
              <w:right w:val="single" w:sz="4" w:space="0" w:color="auto"/>
            </w:tcBorders>
            <w:vAlign w:val="center"/>
          </w:tcPr>
          <w:p w14:paraId="619A6B84"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7C1B94A5" w14:textId="77777777" w:rsidR="00E42745" w:rsidRPr="00EE4DD7" w:rsidRDefault="00E42745" w:rsidP="00261681">
            <w:pPr>
              <w:pStyle w:val="TAC"/>
              <w:rPr>
                <w:rFonts w:eastAsia="SimSun"/>
                <w:lang w:eastAsia="zh-CN"/>
              </w:rPr>
            </w:pPr>
            <w:r w:rsidRPr="00EE4DD7">
              <w:rPr>
                <w:rFonts w:eastAsia="SimSun"/>
                <w:lang w:eastAsia="zh-CN"/>
              </w:rPr>
              <w:t>MMSE-IRC</w:t>
            </w:r>
          </w:p>
        </w:tc>
        <w:tc>
          <w:tcPr>
            <w:tcW w:w="1662" w:type="dxa"/>
            <w:tcBorders>
              <w:top w:val="single" w:sz="4" w:space="0" w:color="auto"/>
              <w:left w:val="single" w:sz="4" w:space="0" w:color="auto"/>
              <w:bottom w:val="single" w:sz="4" w:space="0" w:color="auto"/>
              <w:right w:val="single" w:sz="4" w:space="0" w:color="auto"/>
            </w:tcBorders>
            <w:vAlign w:val="center"/>
          </w:tcPr>
          <w:p w14:paraId="49227B25" w14:textId="77777777" w:rsidR="00E42745" w:rsidRPr="00EE4DD7" w:rsidRDefault="00E42745" w:rsidP="00261681">
            <w:pPr>
              <w:pStyle w:val="TAC"/>
              <w:rPr>
                <w:rFonts w:eastAsia="SimSun"/>
                <w:lang w:eastAsia="zh-CN"/>
              </w:rPr>
            </w:pPr>
            <w:r w:rsidRPr="00EE4DD7">
              <w:rPr>
                <w:lang w:eastAsia="zh-CN"/>
              </w:rPr>
              <w:t>MMSE-IRC</w:t>
            </w:r>
          </w:p>
        </w:tc>
        <w:tc>
          <w:tcPr>
            <w:tcW w:w="1662" w:type="dxa"/>
            <w:tcBorders>
              <w:top w:val="single" w:sz="4" w:space="0" w:color="auto"/>
              <w:left w:val="single" w:sz="4" w:space="0" w:color="auto"/>
              <w:bottom w:val="single" w:sz="4" w:space="0" w:color="auto"/>
              <w:right w:val="single" w:sz="4" w:space="0" w:color="auto"/>
            </w:tcBorders>
            <w:vAlign w:val="center"/>
          </w:tcPr>
          <w:p w14:paraId="4ADB285C" w14:textId="77777777" w:rsidR="00E42745" w:rsidRPr="00EE4DD7" w:rsidRDefault="00E42745" w:rsidP="00261681">
            <w:pPr>
              <w:pStyle w:val="TAC"/>
              <w:rPr>
                <w:rFonts w:eastAsia="SimSun"/>
                <w:lang w:eastAsia="zh-CN"/>
              </w:rPr>
            </w:pPr>
            <w:r w:rsidRPr="00EE4DD7">
              <w:rPr>
                <w:lang w:eastAsia="zh-CN"/>
              </w:rPr>
              <w:t>MMSE-IRC</w:t>
            </w:r>
          </w:p>
        </w:tc>
      </w:tr>
      <w:tr w:rsidR="008330E3" w:rsidRPr="00EE4DD7" w14:paraId="248427BA" w14:textId="77777777" w:rsidTr="0040112E">
        <w:trPr>
          <w:trHeight w:val="50"/>
        </w:trPr>
        <w:tc>
          <w:tcPr>
            <w:tcW w:w="1380" w:type="dxa"/>
            <w:vMerge w:val="restart"/>
            <w:tcBorders>
              <w:top w:val="single" w:sz="4" w:space="0" w:color="auto"/>
              <w:left w:val="single" w:sz="4" w:space="0" w:color="auto"/>
              <w:right w:val="single" w:sz="4" w:space="0" w:color="auto"/>
            </w:tcBorders>
            <w:vAlign w:val="center"/>
          </w:tcPr>
          <w:p w14:paraId="553F7C1A" w14:textId="77777777" w:rsidR="00E42745" w:rsidRPr="00EE4DD7" w:rsidRDefault="00E42745" w:rsidP="00261681">
            <w:pPr>
              <w:pStyle w:val="TAL"/>
              <w:rPr>
                <w:rFonts w:eastAsia="SimSun"/>
                <w:lang w:eastAsia="zh-CN"/>
              </w:rPr>
            </w:pPr>
            <w:r w:rsidRPr="00EE4DD7">
              <w:rPr>
                <w:rFonts w:eastAsia="SimSun"/>
                <w:lang w:eastAsia="zh-CN"/>
              </w:rPr>
              <w:t xml:space="preserve">PDSCH </w:t>
            </w:r>
            <w:bookmarkStart w:id="4" w:name="OLE_LINK34"/>
            <w:r w:rsidRPr="00EE4DD7">
              <w:rPr>
                <w:rFonts w:eastAsia="SimSun"/>
                <w:lang w:eastAsia="zh-CN"/>
              </w:rPr>
              <w:t>configuration</w:t>
            </w:r>
            <w:bookmarkEnd w:id="4"/>
          </w:p>
        </w:tc>
        <w:tc>
          <w:tcPr>
            <w:tcW w:w="2733" w:type="dxa"/>
            <w:tcBorders>
              <w:top w:val="single" w:sz="4" w:space="0" w:color="auto"/>
              <w:left w:val="single" w:sz="4" w:space="0" w:color="auto"/>
              <w:bottom w:val="single" w:sz="4" w:space="0" w:color="auto"/>
              <w:right w:val="single" w:sz="4" w:space="0" w:color="auto"/>
            </w:tcBorders>
            <w:vAlign w:val="center"/>
          </w:tcPr>
          <w:p w14:paraId="7F88D758" w14:textId="77777777" w:rsidR="00E42745" w:rsidRPr="00EE4DD7" w:rsidRDefault="00E42745" w:rsidP="00261681">
            <w:pPr>
              <w:pStyle w:val="TAL"/>
              <w:rPr>
                <w:rFonts w:eastAsia="SimSun"/>
                <w:lang w:eastAsia="zh-CN"/>
              </w:rPr>
            </w:pPr>
            <w:r w:rsidRPr="00EE4DD7">
              <w:t>Mapping type</w:t>
            </w:r>
          </w:p>
        </w:tc>
        <w:tc>
          <w:tcPr>
            <w:tcW w:w="630" w:type="dxa"/>
            <w:tcBorders>
              <w:top w:val="single" w:sz="4" w:space="0" w:color="auto"/>
              <w:left w:val="single" w:sz="4" w:space="0" w:color="auto"/>
              <w:right w:val="single" w:sz="4" w:space="0" w:color="auto"/>
            </w:tcBorders>
            <w:vAlign w:val="center"/>
          </w:tcPr>
          <w:p w14:paraId="3FBA4C5F"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right w:val="single" w:sz="4" w:space="0" w:color="auto"/>
            </w:tcBorders>
            <w:vAlign w:val="center"/>
          </w:tcPr>
          <w:p w14:paraId="6910A6A9" w14:textId="77777777" w:rsidR="00E42745" w:rsidRPr="00EE4DD7" w:rsidRDefault="00E42745" w:rsidP="00261681">
            <w:pPr>
              <w:pStyle w:val="TAC"/>
              <w:rPr>
                <w:rFonts w:eastAsia="SimSun"/>
                <w:lang w:eastAsia="zh-CN"/>
              </w:rPr>
            </w:pPr>
            <w:r w:rsidRPr="00EE4DD7">
              <w:rPr>
                <w:rFonts w:eastAsia="SimSun"/>
                <w:lang w:eastAsia="zh-CN"/>
              </w:rPr>
              <w:t>Type A</w:t>
            </w:r>
          </w:p>
        </w:tc>
        <w:tc>
          <w:tcPr>
            <w:tcW w:w="1662" w:type="dxa"/>
            <w:tcBorders>
              <w:top w:val="single" w:sz="4" w:space="0" w:color="auto"/>
              <w:left w:val="single" w:sz="4" w:space="0" w:color="auto"/>
              <w:right w:val="single" w:sz="4" w:space="0" w:color="auto"/>
            </w:tcBorders>
            <w:vAlign w:val="center"/>
          </w:tcPr>
          <w:p w14:paraId="3ED68C8B" w14:textId="77777777" w:rsidR="00E42745" w:rsidRPr="00EE4DD7" w:rsidRDefault="00E42745" w:rsidP="00261681">
            <w:pPr>
              <w:pStyle w:val="TAC"/>
              <w:rPr>
                <w:lang w:eastAsia="zh-CN"/>
              </w:rPr>
            </w:pPr>
            <w:r w:rsidRPr="00EE4DD7">
              <w:rPr>
                <w:rFonts w:eastAsia="SimSun"/>
                <w:lang w:eastAsia="zh-CN"/>
              </w:rPr>
              <w:t>Type A</w:t>
            </w:r>
          </w:p>
        </w:tc>
        <w:tc>
          <w:tcPr>
            <w:tcW w:w="1662" w:type="dxa"/>
            <w:tcBorders>
              <w:top w:val="single" w:sz="4" w:space="0" w:color="auto"/>
              <w:left w:val="single" w:sz="4" w:space="0" w:color="auto"/>
              <w:right w:val="single" w:sz="4" w:space="0" w:color="auto"/>
            </w:tcBorders>
            <w:vAlign w:val="center"/>
          </w:tcPr>
          <w:p w14:paraId="47DA8098" w14:textId="77777777" w:rsidR="00E42745" w:rsidRPr="00EE4DD7" w:rsidRDefault="00E42745" w:rsidP="00261681">
            <w:pPr>
              <w:pStyle w:val="TAC"/>
              <w:rPr>
                <w:lang w:eastAsia="zh-CN"/>
              </w:rPr>
            </w:pPr>
            <w:r w:rsidRPr="00EE4DD7">
              <w:rPr>
                <w:rFonts w:eastAsia="SimSun"/>
                <w:lang w:eastAsia="zh-CN"/>
              </w:rPr>
              <w:t>Type A</w:t>
            </w:r>
          </w:p>
        </w:tc>
      </w:tr>
      <w:tr w:rsidR="008330E3" w:rsidRPr="00EE4DD7" w14:paraId="33323168" w14:textId="77777777" w:rsidTr="0040112E">
        <w:trPr>
          <w:trHeight w:val="46"/>
        </w:trPr>
        <w:tc>
          <w:tcPr>
            <w:tcW w:w="1380" w:type="dxa"/>
            <w:vMerge/>
            <w:tcBorders>
              <w:left w:val="single" w:sz="4" w:space="0" w:color="auto"/>
              <w:right w:val="single" w:sz="4" w:space="0" w:color="auto"/>
            </w:tcBorders>
            <w:vAlign w:val="center"/>
          </w:tcPr>
          <w:p w14:paraId="7CF4E29C"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59A664EB" w14:textId="77777777" w:rsidR="00E42745" w:rsidRPr="00EE4DD7" w:rsidRDefault="00E42745" w:rsidP="00261681">
            <w:pPr>
              <w:pStyle w:val="TAL"/>
              <w:rPr>
                <w:rFonts w:eastAsia="SimSun"/>
                <w:lang w:eastAsia="zh-CN"/>
              </w:rPr>
            </w:pPr>
            <w:r w:rsidRPr="00EE4DD7">
              <w:t>Starting symbol (S)</w:t>
            </w:r>
          </w:p>
        </w:tc>
        <w:tc>
          <w:tcPr>
            <w:tcW w:w="630" w:type="dxa"/>
            <w:tcBorders>
              <w:left w:val="single" w:sz="4" w:space="0" w:color="auto"/>
              <w:right w:val="single" w:sz="4" w:space="0" w:color="auto"/>
            </w:tcBorders>
            <w:vAlign w:val="center"/>
          </w:tcPr>
          <w:p w14:paraId="5F7A7B16"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78D0F486" w14:textId="77777777" w:rsidR="00E42745" w:rsidRPr="00EE4DD7" w:rsidRDefault="00E42745" w:rsidP="00261681">
            <w:pPr>
              <w:pStyle w:val="TAC"/>
              <w:rPr>
                <w:rFonts w:eastAsia="SimSun"/>
                <w:lang w:eastAsia="zh-CN"/>
              </w:rPr>
            </w:pPr>
            <w:r w:rsidRPr="00EE4DD7">
              <w:rPr>
                <w:rFonts w:eastAsia="SimSun"/>
                <w:lang w:eastAsia="zh-CN"/>
              </w:rPr>
              <w:t>2</w:t>
            </w:r>
          </w:p>
        </w:tc>
        <w:tc>
          <w:tcPr>
            <w:tcW w:w="1662" w:type="dxa"/>
            <w:tcBorders>
              <w:left w:val="single" w:sz="4" w:space="0" w:color="auto"/>
              <w:right w:val="single" w:sz="4" w:space="0" w:color="auto"/>
            </w:tcBorders>
            <w:vAlign w:val="center"/>
          </w:tcPr>
          <w:p w14:paraId="0341AA5A" w14:textId="77777777" w:rsidR="00E42745" w:rsidRPr="00EE4DD7" w:rsidRDefault="00E42745" w:rsidP="00261681">
            <w:pPr>
              <w:pStyle w:val="TAC"/>
              <w:rPr>
                <w:lang w:eastAsia="zh-CN"/>
              </w:rPr>
            </w:pPr>
            <w:r w:rsidRPr="00EE4DD7">
              <w:rPr>
                <w:rFonts w:eastAsia="SimSun"/>
                <w:lang w:eastAsia="zh-CN"/>
              </w:rPr>
              <w:t>2</w:t>
            </w:r>
          </w:p>
        </w:tc>
        <w:tc>
          <w:tcPr>
            <w:tcW w:w="1662" w:type="dxa"/>
            <w:tcBorders>
              <w:left w:val="single" w:sz="4" w:space="0" w:color="auto"/>
              <w:right w:val="single" w:sz="4" w:space="0" w:color="auto"/>
            </w:tcBorders>
            <w:vAlign w:val="center"/>
          </w:tcPr>
          <w:p w14:paraId="0930E0F1" w14:textId="77777777" w:rsidR="00E42745" w:rsidRPr="00EE4DD7" w:rsidRDefault="00E42745" w:rsidP="00261681">
            <w:pPr>
              <w:pStyle w:val="TAC"/>
              <w:rPr>
                <w:lang w:eastAsia="zh-CN"/>
              </w:rPr>
            </w:pPr>
            <w:r w:rsidRPr="00EE4DD7">
              <w:rPr>
                <w:rFonts w:eastAsia="SimSun"/>
                <w:lang w:eastAsia="zh-CN"/>
              </w:rPr>
              <w:t>2</w:t>
            </w:r>
          </w:p>
        </w:tc>
      </w:tr>
      <w:tr w:rsidR="008330E3" w:rsidRPr="00EE4DD7" w14:paraId="5C7CD4A9" w14:textId="77777777" w:rsidTr="0040112E">
        <w:trPr>
          <w:trHeight w:val="46"/>
        </w:trPr>
        <w:tc>
          <w:tcPr>
            <w:tcW w:w="1380" w:type="dxa"/>
            <w:vMerge/>
            <w:tcBorders>
              <w:left w:val="single" w:sz="4" w:space="0" w:color="auto"/>
              <w:right w:val="single" w:sz="4" w:space="0" w:color="auto"/>
            </w:tcBorders>
            <w:vAlign w:val="center"/>
          </w:tcPr>
          <w:p w14:paraId="279E2190"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787A6425" w14:textId="77777777" w:rsidR="00E42745" w:rsidRPr="00EE4DD7" w:rsidRDefault="00E42745" w:rsidP="00261681">
            <w:pPr>
              <w:pStyle w:val="TAL"/>
              <w:rPr>
                <w:rFonts w:eastAsia="SimSun"/>
                <w:lang w:eastAsia="zh-CN"/>
              </w:rPr>
            </w:pPr>
            <w:r w:rsidRPr="00EE4DD7">
              <w:t>Length (L)</w:t>
            </w:r>
          </w:p>
        </w:tc>
        <w:tc>
          <w:tcPr>
            <w:tcW w:w="630" w:type="dxa"/>
            <w:tcBorders>
              <w:left w:val="single" w:sz="4" w:space="0" w:color="auto"/>
              <w:right w:val="single" w:sz="4" w:space="0" w:color="auto"/>
            </w:tcBorders>
            <w:vAlign w:val="center"/>
          </w:tcPr>
          <w:p w14:paraId="0A60C4EF"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3D6FCCD5" w14:textId="77777777" w:rsidR="00E42745" w:rsidRPr="00EE4DD7" w:rsidRDefault="00E42745" w:rsidP="00261681">
            <w:pPr>
              <w:pStyle w:val="TAC"/>
              <w:rPr>
                <w:rFonts w:eastAsia="SimSun"/>
                <w:lang w:eastAsia="zh-CN"/>
              </w:rPr>
            </w:pPr>
            <w:r w:rsidRPr="00EE4DD7">
              <w:rPr>
                <w:rFonts w:eastAsia="SimSun"/>
                <w:lang w:eastAsia="zh-CN"/>
              </w:rPr>
              <w:t>12</w:t>
            </w:r>
          </w:p>
        </w:tc>
        <w:tc>
          <w:tcPr>
            <w:tcW w:w="1662" w:type="dxa"/>
            <w:tcBorders>
              <w:left w:val="single" w:sz="4" w:space="0" w:color="auto"/>
              <w:right w:val="single" w:sz="4" w:space="0" w:color="auto"/>
            </w:tcBorders>
            <w:vAlign w:val="center"/>
          </w:tcPr>
          <w:p w14:paraId="0511D037" w14:textId="77777777" w:rsidR="00E42745" w:rsidRPr="00EE4DD7" w:rsidRDefault="00E42745" w:rsidP="00261681">
            <w:pPr>
              <w:pStyle w:val="TAC"/>
              <w:rPr>
                <w:lang w:eastAsia="zh-CN"/>
              </w:rPr>
            </w:pPr>
            <w:r w:rsidRPr="00EE4DD7">
              <w:rPr>
                <w:rFonts w:eastAsia="SimSun"/>
                <w:lang w:eastAsia="zh-CN"/>
              </w:rPr>
              <w:t>12</w:t>
            </w:r>
          </w:p>
        </w:tc>
        <w:tc>
          <w:tcPr>
            <w:tcW w:w="1662" w:type="dxa"/>
            <w:tcBorders>
              <w:left w:val="single" w:sz="4" w:space="0" w:color="auto"/>
              <w:right w:val="single" w:sz="4" w:space="0" w:color="auto"/>
            </w:tcBorders>
            <w:vAlign w:val="center"/>
          </w:tcPr>
          <w:p w14:paraId="176D7060" w14:textId="77777777" w:rsidR="00E42745" w:rsidRPr="00EE4DD7" w:rsidRDefault="00E42745" w:rsidP="00261681">
            <w:pPr>
              <w:pStyle w:val="TAC"/>
              <w:rPr>
                <w:lang w:eastAsia="zh-CN"/>
              </w:rPr>
            </w:pPr>
            <w:r w:rsidRPr="00EE4DD7">
              <w:rPr>
                <w:rFonts w:eastAsia="SimSun"/>
                <w:lang w:eastAsia="zh-CN"/>
              </w:rPr>
              <w:t>12</w:t>
            </w:r>
          </w:p>
        </w:tc>
      </w:tr>
      <w:tr w:rsidR="008330E3" w:rsidRPr="00EE4DD7" w14:paraId="09143D1B" w14:textId="77777777" w:rsidTr="0040112E">
        <w:trPr>
          <w:trHeight w:val="46"/>
        </w:trPr>
        <w:tc>
          <w:tcPr>
            <w:tcW w:w="1380" w:type="dxa"/>
            <w:vMerge/>
            <w:tcBorders>
              <w:left w:val="single" w:sz="4" w:space="0" w:color="auto"/>
              <w:right w:val="single" w:sz="4" w:space="0" w:color="auto"/>
            </w:tcBorders>
            <w:vAlign w:val="center"/>
          </w:tcPr>
          <w:p w14:paraId="3BF743AB"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17EBBCA8" w14:textId="77777777" w:rsidR="00E42745" w:rsidRPr="00EE4DD7" w:rsidRDefault="00E42745" w:rsidP="00261681">
            <w:pPr>
              <w:pStyle w:val="TAL"/>
              <w:rPr>
                <w:rFonts w:eastAsia="SimSun"/>
                <w:lang w:eastAsia="zh-CN"/>
              </w:rPr>
            </w:pPr>
            <w:r w:rsidRPr="00EE4DD7">
              <w:t>PRB bundling size</w:t>
            </w:r>
          </w:p>
        </w:tc>
        <w:tc>
          <w:tcPr>
            <w:tcW w:w="630" w:type="dxa"/>
            <w:tcBorders>
              <w:left w:val="single" w:sz="4" w:space="0" w:color="auto"/>
              <w:right w:val="single" w:sz="4" w:space="0" w:color="auto"/>
            </w:tcBorders>
            <w:vAlign w:val="center"/>
          </w:tcPr>
          <w:p w14:paraId="49B14216"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304123A7" w14:textId="77777777" w:rsidR="00E42745" w:rsidRPr="00EE4DD7" w:rsidRDefault="00E42745" w:rsidP="00261681">
            <w:pPr>
              <w:pStyle w:val="TAC"/>
              <w:rPr>
                <w:rFonts w:eastAsia="SimSun"/>
                <w:lang w:eastAsia="zh-CN"/>
              </w:rPr>
            </w:pPr>
            <w:r w:rsidRPr="00EE4DD7">
              <w:rPr>
                <w:rFonts w:eastAsia="SimSun"/>
                <w:lang w:eastAsia="zh-CN"/>
              </w:rPr>
              <w:t>2</w:t>
            </w:r>
          </w:p>
        </w:tc>
        <w:tc>
          <w:tcPr>
            <w:tcW w:w="1662" w:type="dxa"/>
            <w:tcBorders>
              <w:left w:val="single" w:sz="4" w:space="0" w:color="auto"/>
              <w:right w:val="single" w:sz="4" w:space="0" w:color="auto"/>
            </w:tcBorders>
            <w:vAlign w:val="center"/>
          </w:tcPr>
          <w:p w14:paraId="4E019974" w14:textId="77777777" w:rsidR="00E42745" w:rsidRPr="00EE4DD7" w:rsidRDefault="00E42745" w:rsidP="00261681">
            <w:pPr>
              <w:pStyle w:val="TAC"/>
              <w:rPr>
                <w:lang w:eastAsia="zh-CN"/>
              </w:rPr>
            </w:pPr>
            <w:r w:rsidRPr="00EE4DD7">
              <w:rPr>
                <w:rFonts w:eastAsia="SimSun"/>
                <w:lang w:eastAsia="zh-CN"/>
              </w:rPr>
              <w:t>2</w:t>
            </w:r>
          </w:p>
        </w:tc>
        <w:tc>
          <w:tcPr>
            <w:tcW w:w="1662" w:type="dxa"/>
            <w:tcBorders>
              <w:left w:val="single" w:sz="4" w:space="0" w:color="auto"/>
              <w:right w:val="single" w:sz="4" w:space="0" w:color="auto"/>
            </w:tcBorders>
            <w:vAlign w:val="center"/>
          </w:tcPr>
          <w:p w14:paraId="2E68E48A" w14:textId="77777777" w:rsidR="00E42745" w:rsidRPr="00EE4DD7" w:rsidRDefault="00E42745" w:rsidP="00261681">
            <w:pPr>
              <w:pStyle w:val="TAC"/>
              <w:rPr>
                <w:lang w:eastAsia="zh-CN"/>
              </w:rPr>
            </w:pPr>
            <w:r w:rsidRPr="00EE4DD7">
              <w:rPr>
                <w:rFonts w:eastAsia="SimSun"/>
                <w:lang w:eastAsia="zh-CN"/>
              </w:rPr>
              <w:t>2</w:t>
            </w:r>
          </w:p>
        </w:tc>
      </w:tr>
      <w:tr w:rsidR="008330E3" w:rsidRPr="00EE4DD7" w14:paraId="107A51CC" w14:textId="77777777" w:rsidTr="0040112E">
        <w:trPr>
          <w:trHeight w:val="46"/>
        </w:trPr>
        <w:tc>
          <w:tcPr>
            <w:tcW w:w="1380" w:type="dxa"/>
            <w:vMerge/>
            <w:tcBorders>
              <w:left w:val="single" w:sz="4" w:space="0" w:color="auto"/>
              <w:right w:val="single" w:sz="4" w:space="0" w:color="auto"/>
            </w:tcBorders>
            <w:vAlign w:val="center"/>
          </w:tcPr>
          <w:p w14:paraId="6878E669"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012C2D6E" w14:textId="77777777" w:rsidR="00E42745" w:rsidRPr="00EE4DD7" w:rsidRDefault="00E42745" w:rsidP="00261681">
            <w:pPr>
              <w:pStyle w:val="TAL"/>
            </w:pPr>
            <w:r w:rsidRPr="00EE4DD7">
              <w:t>PRB bundling type</w:t>
            </w:r>
          </w:p>
        </w:tc>
        <w:tc>
          <w:tcPr>
            <w:tcW w:w="630" w:type="dxa"/>
            <w:tcBorders>
              <w:left w:val="single" w:sz="4" w:space="0" w:color="auto"/>
              <w:right w:val="single" w:sz="4" w:space="0" w:color="auto"/>
            </w:tcBorders>
            <w:vAlign w:val="center"/>
          </w:tcPr>
          <w:p w14:paraId="16D77BED"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63B9F7F5" w14:textId="77777777" w:rsidR="00E42745" w:rsidRPr="00EE4DD7" w:rsidRDefault="00E42745" w:rsidP="00261681">
            <w:pPr>
              <w:pStyle w:val="TAC"/>
              <w:rPr>
                <w:rFonts w:eastAsia="SimSun"/>
                <w:lang w:eastAsia="zh-CN"/>
              </w:rPr>
            </w:pPr>
            <w:r w:rsidRPr="00EE4DD7">
              <w:rPr>
                <w:rFonts w:eastAsia="SimSun"/>
                <w:lang w:eastAsia="zh-CN"/>
              </w:rPr>
              <w:t>Static</w:t>
            </w:r>
          </w:p>
        </w:tc>
        <w:tc>
          <w:tcPr>
            <w:tcW w:w="1662" w:type="dxa"/>
            <w:tcBorders>
              <w:left w:val="single" w:sz="4" w:space="0" w:color="auto"/>
              <w:right w:val="single" w:sz="4" w:space="0" w:color="auto"/>
            </w:tcBorders>
            <w:vAlign w:val="center"/>
          </w:tcPr>
          <w:p w14:paraId="706A5492" w14:textId="77777777" w:rsidR="00E42745" w:rsidRPr="00EE4DD7" w:rsidRDefault="00E42745" w:rsidP="00261681">
            <w:pPr>
              <w:pStyle w:val="TAC"/>
              <w:rPr>
                <w:lang w:eastAsia="zh-CN"/>
              </w:rPr>
            </w:pPr>
            <w:r w:rsidRPr="00EE4DD7">
              <w:rPr>
                <w:rFonts w:eastAsia="SimSun"/>
                <w:lang w:eastAsia="zh-CN"/>
              </w:rPr>
              <w:t>Static</w:t>
            </w:r>
          </w:p>
        </w:tc>
        <w:tc>
          <w:tcPr>
            <w:tcW w:w="1662" w:type="dxa"/>
            <w:tcBorders>
              <w:left w:val="single" w:sz="4" w:space="0" w:color="auto"/>
              <w:right w:val="single" w:sz="4" w:space="0" w:color="auto"/>
            </w:tcBorders>
            <w:vAlign w:val="center"/>
          </w:tcPr>
          <w:p w14:paraId="3A3B500A" w14:textId="77777777" w:rsidR="00E42745" w:rsidRPr="00EE4DD7" w:rsidRDefault="00E42745" w:rsidP="00261681">
            <w:pPr>
              <w:pStyle w:val="TAC"/>
              <w:rPr>
                <w:lang w:eastAsia="zh-CN"/>
              </w:rPr>
            </w:pPr>
            <w:r w:rsidRPr="00EE4DD7">
              <w:rPr>
                <w:rFonts w:eastAsia="SimSun"/>
                <w:lang w:eastAsia="zh-CN"/>
              </w:rPr>
              <w:t>Static</w:t>
            </w:r>
          </w:p>
        </w:tc>
      </w:tr>
      <w:tr w:rsidR="008330E3" w:rsidRPr="00EE4DD7" w14:paraId="70ADB7A1" w14:textId="77777777" w:rsidTr="0040112E">
        <w:trPr>
          <w:trHeight w:val="46"/>
        </w:trPr>
        <w:tc>
          <w:tcPr>
            <w:tcW w:w="1380" w:type="dxa"/>
            <w:vMerge/>
            <w:tcBorders>
              <w:left w:val="single" w:sz="4" w:space="0" w:color="auto"/>
              <w:bottom w:val="single" w:sz="4" w:space="0" w:color="auto"/>
              <w:right w:val="single" w:sz="4" w:space="0" w:color="auto"/>
            </w:tcBorders>
            <w:vAlign w:val="center"/>
          </w:tcPr>
          <w:p w14:paraId="3FA0C17F"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152BFC6E" w14:textId="77777777" w:rsidR="00E42745" w:rsidRPr="00EE4DD7" w:rsidRDefault="00E42745" w:rsidP="00261681">
            <w:pPr>
              <w:pStyle w:val="TAL"/>
              <w:rPr>
                <w:rFonts w:eastAsia="SimSun"/>
                <w:lang w:eastAsia="zh-CN"/>
              </w:rPr>
            </w:pPr>
            <w:r w:rsidRPr="00EE4DD7">
              <w:t xml:space="preserve">VRB-to-PRB mapping </w:t>
            </w:r>
            <w:proofErr w:type="spellStart"/>
            <w:r w:rsidRPr="00EE4DD7">
              <w:t>interleaver</w:t>
            </w:r>
            <w:proofErr w:type="spellEnd"/>
            <w:r w:rsidRPr="00EE4DD7">
              <w:t xml:space="preserve"> bundle size</w:t>
            </w:r>
          </w:p>
        </w:tc>
        <w:tc>
          <w:tcPr>
            <w:tcW w:w="630" w:type="dxa"/>
            <w:tcBorders>
              <w:left w:val="single" w:sz="4" w:space="0" w:color="auto"/>
              <w:bottom w:val="single" w:sz="4" w:space="0" w:color="auto"/>
              <w:right w:val="single" w:sz="4" w:space="0" w:color="auto"/>
            </w:tcBorders>
            <w:vAlign w:val="center"/>
          </w:tcPr>
          <w:p w14:paraId="537FD2E3"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bottom w:val="single" w:sz="4" w:space="0" w:color="auto"/>
              <w:right w:val="single" w:sz="4" w:space="0" w:color="auto"/>
            </w:tcBorders>
            <w:vAlign w:val="center"/>
          </w:tcPr>
          <w:p w14:paraId="69CA40E1" w14:textId="77777777" w:rsidR="00E42745" w:rsidRPr="00EE4DD7" w:rsidRDefault="00E42745" w:rsidP="00261681">
            <w:pPr>
              <w:pStyle w:val="TAC"/>
              <w:rPr>
                <w:rFonts w:eastAsia="SimSun"/>
                <w:lang w:eastAsia="zh-CN"/>
              </w:rPr>
            </w:pPr>
            <w:r w:rsidRPr="00EE4DD7">
              <w:rPr>
                <w:rFonts w:eastAsia="SimSun"/>
                <w:lang w:eastAsia="zh-CN"/>
              </w:rPr>
              <w:t>Non-interleaved</w:t>
            </w:r>
          </w:p>
        </w:tc>
        <w:tc>
          <w:tcPr>
            <w:tcW w:w="1662" w:type="dxa"/>
            <w:tcBorders>
              <w:left w:val="single" w:sz="4" w:space="0" w:color="auto"/>
              <w:bottom w:val="single" w:sz="4" w:space="0" w:color="auto"/>
              <w:right w:val="single" w:sz="4" w:space="0" w:color="auto"/>
            </w:tcBorders>
            <w:vAlign w:val="center"/>
          </w:tcPr>
          <w:p w14:paraId="0F27DF98" w14:textId="77777777" w:rsidR="00E42745" w:rsidRPr="00EE4DD7" w:rsidRDefault="00E42745" w:rsidP="00261681">
            <w:pPr>
              <w:pStyle w:val="TAC"/>
              <w:rPr>
                <w:lang w:eastAsia="zh-CN"/>
              </w:rPr>
            </w:pPr>
            <w:r w:rsidRPr="00EE4DD7">
              <w:rPr>
                <w:rFonts w:eastAsia="SimSun"/>
                <w:lang w:eastAsia="zh-CN"/>
              </w:rPr>
              <w:t>Non-interleaved</w:t>
            </w:r>
          </w:p>
        </w:tc>
        <w:tc>
          <w:tcPr>
            <w:tcW w:w="1662" w:type="dxa"/>
            <w:tcBorders>
              <w:left w:val="single" w:sz="4" w:space="0" w:color="auto"/>
              <w:bottom w:val="single" w:sz="4" w:space="0" w:color="auto"/>
              <w:right w:val="single" w:sz="4" w:space="0" w:color="auto"/>
            </w:tcBorders>
            <w:vAlign w:val="center"/>
          </w:tcPr>
          <w:p w14:paraId="07B97442" w14:textId="77777777" w:rsidR="00E42745" w:rsidRPr="00EE4DD7" w:rsidRDefault="00E42745" w:rsidP="00261681">
            <w:pPr>
              <w:pStyle w:val="TAC"/>
              <w:rPr>
                <w:lang w:eastAsia="zh-CN"/>
              </w:rPr>
            </w:pPr>
            <w:r w:rsidRPr="00EE4DD7">
              <w:rPr>
                <w:rFonts w:eastAsia="SimSun"/>
                <w:lang w:eastAsia="zh-CN"/>
              </w:rPr>
              <w:t>Non-interleaved</w:t>
            </w:r>
          </w:p>
        </w:tc>
      </w:tr>
      <w:tr w:rsidR="008330E3" w:rsidRPr="00EE4DD7" w14:paraId="575029C0" w14:textId="77777777" w:rsidTr="0040112E">
        <w:trPr>
          <w:trHeight w:val="138"/>
        </w:trPr>
        <w:tc>
          <w:tcPr>
            <w:tcW w:w="1380" w:type="dxa"/>
            <w:vMerge w:val="restart"/>
            <w:tcBorders>
              <w:left w:val="single" w:sz="4" w:space="0" w:color="auto"/>
              <w:right w:val="single" w:sz="4" w:space="0" w:color="auto"/>
            </w:tcBorders>
            <w:vAlign w:val="center"/>
          </w:tcPr>
          <w:p w14:paraId="536A8968" w14:textId="77777777" w:rsidR="00E42745" w:rsidRPr="00EE4DD7" w:rsidRDefault="00E42745" w:rsidP="00261681">
            <w:pPr>
              <w:pStyle w:val="TAL"/>
              <w:rPr>
                <w:rFonts w:eastAsia="SimSun"/>
                <w:lang w:eastAsia="zh-CN"/>
              </w:rPr>
            </w:pPr>
            <w:r w:rsidRPr="00EE4DD7">
              <w:rPr>
                <w:rFonts w:eastAsia="SimSun"/>
                <w:lang w:eastAsia="zh-CN"/>
              </w:rPr>
              <w:t>PDSCH DMRS configuration</w:t>
            </w:r>
          </w:p>
        </w:tc>
        <w:tc>
          <w:tcPr>
            <w:tcW w:w="2733" w:type="dxa"/>
            <w:tcBorders>
              <w:top w:val="single" w:sz="4" w:space="0" w:color="auto"/>
              <w:left w:val="single" w:sz="4" w:space="0" w:color="auto"/>
              <w:bottom w:val="single" w:sz="4" w:space="0" w:color="auto"/>
              <w:right w:val="single" w:sz="4" w:space="0" w:color="auto"/>
            </w:tcBorders>
            <w:vAlign w:val="center"/>
          </w:tcPr>
          <w:p w14:paraId="3926469B" w14:textId="77777777" w:rsidR="00E42745" w:rsidRPr="00EE4DD7" w:rsidRDefault="00E42745" w:rsidP="00261681">
            <w:pPr>
              <w:pStyle w:val="TAL"/>
            </w:pPr>
            <w:r w:rsidRPr="00EE4DD7">
              <w:t>DMRS Type</w:t>
            </w:r>
          </w:p>
        </w:tc>
        <w:tc>
          <w:tcPr>
            <w:tcW w:w="630" w:type="dxa"/>
            <w:tcBorders>
              <w:left w:val="single" w:sz="4" w:space="0" w:color="auto"/>
              <w:right w:val="single" w:sz="4" w:space="0" w:color="auto"/>
            </w:tcBorders>
            <w:vAlign w:val="center"/>
          </w:tcPr>
          <w:p w14:paraId="0C6F6A66"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29518679" w14:textId="77777777" w:rsidR="00E42745" w:rsidRPr="00EE4DD7" w:rsidRDefault="00E42745" w:rsidP="00261681">
            <w:pPr>
              <w:pStyle w:val="TAC"/>
              <w:rPr>
                <w:rFonts w:eastAsia="SimSun"/>
                <w:lang w:eastAsia="zh-CN"/>
              </w:rPr>
            </w:pPr>
            <w:r w:rsidRPr="00EE4DD7">
              <w:t>Type 1</w:t>
            </w:r>
          </w:p>
        </w:tc>
        <w:tc>
          <w:tcPr>
            <w:tcW w:w="1662" w:type="dxa"/>
            <w:tcBorders>
              <w:left w:val="single" w:sz="4" w:space="0" w:color="auto"/>
              <w:right w:val="single" w:sz="4" w:space="0" w:color="auto"/>
            </w:tcBorders>
            <w:vAlign w:val="center"/>
          </w:tcPr>
          <w:p w14:paraId="37A0AB5F" w14:textId="77777777" w:rsidR="00E42745" w:rsidRPr="00EE4DD7" w:rsidRDefault="00E42745" w:rsidP="00261681">
            <w:pPr>
              <w:pStyle w:val="TAC"/>
              <w:rPr>
                <w:rFonts w:eastAsia="SimSun"/>
                <w:lang w:eastAsia="zh-CN"/>
              </w:rPr>
            </w:pPr>
            <w:r w:rsidRPr="00EE4DD7">
              <w:t>Type 1</w:t>
            </w:r>
          </w:p>
        </w:tc>
        <w:tc>
          <w:tcPr>
            <w:tcW w:w="1662" w:type="dxa"/>
            <w:tcBorders>
              <w:left w:val="single" w:sz="4" w:space="0" w:color="auto"/>
              <w:right w:val="single" w:sz="4" w:space="0" w:color="auto"/>
            </w:tcBorders>
            <w:vAlign w:val="center"/>
          </w:tcPr>
          <w:p w14:paraId="29DB2611" w14:textId="77777777" w:rsidR="00E42745" w:rsidRPr="00EE4DD7" w:rsidRDefault="00E42745" w:rsidP="00261681">
            <w:pPr>
              <w:pStyle w:val="TAC"/>
              <w:rPr>
                <w:rFonts w:eastAsia="SimSun"/>
                <w:lang w:eastAsia="zh-CN"/>
              </w:rPr>
            </w:pPr>
            <w:r w:rsidRPr="00EE4DD7">
              <w:t>Type 1</w:t>
            </w:r>
          </w:p>
        </w:tc>
      </w:tr>
      <w:tr w:rsidR="008330E3" w:rsidRPr="00EE4DD7" w14:paraId="2FC0DD5D" w14:textId="77777777" w:rsidTr="0040112E">
        <w:trPr>
          <w:trHeight w:val="136"/>
        </w:trPr>
        <w:tc>
          <w:tcPr>
            <w:tcW w:w="1380" w:type="dxa"/>
            <w:vMerge/>
            <w:tcBorders>
              <w:left w:val="single" w:sz="4" w:space="0" w:color="auto"/>
              <w:right w:val="single" w:sz="4" w:space="0" w:color="auto"/>
            </w:tcBorders>
            <w:vAlign w:val="center"/>
          </w:tcPr>
          <w:p w14:paraId="395E80D8"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7981ACFE" w14:textId="77777777" w:rsidR="00E42745" w:rsidRPr="00EE4DD7" w:rsidRDefault="00E42745" w:rsidP="00261681">
            <w:pPr>
              <w:pStyle w:val="TAL"/>
            </w:pPr>
            <w:r w:rsidRPr="00EE4DD7">
              <w:t>Number of additional DMRS</w:t>
            </w:r>
          </w:p>
        </w:tc>
        <w:tc>
          <w:tcPr>
            <w:tcW w:w="630" w:type="dxa"/>
            <w:tcBorders>
              <w:left w:val="single" w:sz="4" w:space="0" w:color="auto"/>
              <w:right w:val="single" w:sz="4" w:space="0" w:color="auto"/>
            </w:tcBorders>
            <w:vAlign w:val="center"/>
          </w:tcPr>
          <w:p w14:paraId="7ED673E5"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right w:val="single" w:sz="4" w:space="0" w:color="auto"/>
            </w:tcBorders>
            <w:vAlign w:val="center"/>
          </w:tcPr>
          <w:p w14:paraId="0429207D" w14:textId="77777777" w:rsidR="00E42745" w:rsidRPr="00EE4DD7" w:rsidRDefault="00E42745" w:rsidP="00261681">
            <w:pPr>
              <w:pStyle w:val="TAC"/>
              <w:rPr>
                <w:rFonts w:eastAsia="SimSun"/>
                <w:lang w:eastAsia="zh-CN"/>
              </w:rPr>
            </w:pPr>
            <w:r w:rsidRPr="00EE4DD7">
              <w:t>1</w:t>
            </w:r>
          </w:p>
        </w:tc>
        <w:tc>
          <w:tcPr>
            <w:tcW w:w="1662" w:type="dxa"/>
            <w:tcBorders>
              <w:left w:val="single" w:sz="4" w:space="0" w:color="auto"/>
              <w:right w:val="single" w:sz="4" w:space="0" w:color="auto"/>
            </w:tcBorders>
            <w:vAlign w:val="center"/>
          </w:tcPr>
          <w:p w14:paraId="38D01E79" w14:textId="77777777" w:rsidR="00E42745" w:rsidRPr="00EE4DD7" w:rsidRDefault="00E42745" w:rsidP="00261681">
            <w:pPr>
              <w:pStyle w:val="TAC"/>
              <w:rPr>
                <w:rFonts w:eastAsia="SimSun"/>
                <w:lang w:eastAsia="zh-CN"/>
              </w:rPr>
            </w:pPr>
            <w:r w:rsidRPr="00EE4DD7">
              <w:t>1</w:t>
            </w:r>
          </w:p>
        </w:tc>
        <w:tc>
          <w:tcPr>
            <w:tcW w:w="1662" w:type="dxa"/>
            <w:tcBorders>
              <w:left w:val="single" w:sz="4" w:space="0" w:color="auto"/>
              <w:right w:val="single" w:sz="4" w:space="0" w:color="auto"/>
            </w:tcBorders>
            <w:vAlign w:val="center"/>
          </w:tcPr>
          <w:p w14:paraId="232DD13D" w14:textId="77777777" w:rsidR="00E42745" w:rsidRPr="00EE4DD7" w:rsidRDefault="00E42745" w:rsidP="00261681">
            <w:pPr>
              <w:pStyle w:val="TAC"/>
              <w:rPr>
                <w:rFonts w:eastAsia="SimSun"/>
                <w:lang w:eastAsia="zh-CN"/>
              </w:rPr>
            </w:pPr>
            <w:r w:rsidRPr="00EE4DD7">
              <w:t>1</w:t>
            </w:r>
          </w:p>
        </w:tc>
      </w:tr>
      <w:tr w:rsidR="008330E3" w:rsidRPr="00EE4DD7" w14:paraId="70238466" w14:textId="77777777" w:rsidTr="0040112E">
        <w:trPr>
          <w:trHeight w:val="136"/>
        </w:trPr>
        <w:tc>
          <w:tcPr>
            <w:tcW w:w="1380" w:type="dxa"/>
            <w:vMerge/>
            <w:tcBorders>
              <w:left w:val="single" w:sz="4" w:space="0" w:color="auto"/>
              <w:bottom w:val="single" w:sz="4" w:space="0" w:color="auto"/>
              <w:right w:val="single" w:sz="4" w:space="0" w:color="auto"/>
            </w:tcBorders>
            <w:vAlign w:val="center"/>
          </w:tcPr>
          <w:p w14:paraId="14F90836" w14:textId="77777777" w:rsidR="00E42745" w:rsidRPr="00EE4DD7" w:rsidRDefault="00E42745" w:rsidP="00261681">
            <w:pPr>
              <w:keepNext/>
              <w:keepLines/>
              <w:spacing w:after="0"/>
              <w:rPr>
                <w:rFonts w:ascii="Arial" w:eastAsia="SimSun" w:hAnsi="Arial"/>
                <w:sz w:val="18"/>
                <w:lang w:eastAsia="zh-CN"/>
              </w:rPr>
            </w:pPr>
          </w:p>
        </w:tc>
        <w:tc>
          <w:tcPr>
            <w:tcW w:w="2733" w:type="dxa"/>
            <w:tcBorders>
              <w:top w:val="single" w:sz="4" w:space="0" w:color="auto"/>
              <w:left w:val="single" w:sz="4" w:space="0" w:color="auto"/>
              <w:bottom w:val="single" w:sz="4" w:space="0" w:color="auto"/>
              <w:right w:val="single" w:sz="4" w:space="0" w:color="auto"/>
            </w:tcBorders>
            <w:vAlign w:val="center"/>
          </w:tcPr>
          <w:p w14:paraId="30BCC7C6" w14:textId="77777777" w:rsidR="00E42745" w:rsidRPr="00EE4DD7" w:rsidRDefault="00E42745" w:rsidP="00261681">
            <w:pPr>
              <w:pStyle w:val="TAL"/>
            </w:pPr>
            <w:r w:rsidRPr="00EE4DD7">
              <w:t>Maximum number of OFDM symbols for DL front loaded DMRS</w:t>
            </w:r>
          </w:p>
        </w:tc>
        <w:tc>
          <w:tcPr>
            <w:tcW w:w="630" w:type="dxa"/>
            <w:tcBorders>
              <w:left w:val="single" w:sz="4" w:space="0" w:color="auto"/>
              <w:bottom w:val="single" w:sz="4" w:space="0" w:color="auto"/>
              <w:right w:val="single" w:sz="4" w:space="0" w:color="auto"/>
            </w:tcBorders>
            <w:vAlign w:val="center"/>
          </w:tcPr>
          <w:p w14:paraId="5548CDB2"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bottom w:val="single" w:sz="4" w:space="0" w:color="auto"/>
              <w:right w:val="single" w:sz="4" w:space="0" w:color="auto"/>
            </w:tcBorders>
            <w:vAlign w:val="center"/>
          </w:tcPr>
          <w:p w14:paraId="65080C8A" w14:textId="77777777" w:rsidR="00E42745" w:rsidRPr="00EE4DD7" w:rsidRDefault="00E42745" w:rsidP="00261681">
            <w:pPr>
              <w:pStyle w:val="TAC"/>
              <w:rPr>
                <w:rFonts w:eastAsia="SimSun"/>
                <w:lang w:eastAsia="zh-CN"/>
              </w:rPr>
            </w:pPr>
            <w:r w:rsidRPr="00EE4DD7">
              <w:t>1</w:t>
            </w:r>
          </w:p>
        </w:tc>
        <w:tc>
          <w:tcPr>
            <w:tcW w:w="1662" w:type="dxa"/>
            <w:tcBorders>
              <w:left w:val="single" w:sz="4" w:space="0" w:color="auto"/>
              <w:bottom w:val="single" w:sz="4" w:space="0" w:color="auto"/>
              <w:right w:val="single" w:sz="4" w:space="0" w:color="auto"/>
            </w:tcBorders>
            <w:vAlign w:val="center"/>
          </w:tcPr>
          <w:p w14:paraId="00D5F309" w14:textId="77777777" w:rsidR="00E42745" w:rsidRPr="00EE4DD7" w:rsidRDefault="00E42745" w:rsidP="00261681">
            <w:pPr>
              <w:pStyle w:val="TAC"/>
              <w:rPr>
                <w:rFonts w:eastAsia="SimSun"/>
                <w:lang w:eastAsia="zh-CN"/>
              </w:rPr>
            </w:pPr>
            <w:r w:rsidRPr="00EE4DD7">
              <w:t>1</w:t>
            </w:r>
          </w:p>
        </w:tc>
        <w:tc>
          <w:tcPr>
            <w:tcW w:w="1662" w:type="dxa"/>
            <w:tcBorders>
              <w:left w:val="single" w:sz="4" w:space="0" w:color="auto"/>
              <w:bottom w:val="single" w:sz="4" w:space="0" w:color="auto"/>
              <w:right w:val="single" w:sz="4" w:space="0" w:color="auto"/>
            </w:tcBorders>
            <w:vAlign w:val="center"/>
          </w:tcPr>
          <w:p w14:paraId="2AD95F23" w14:textId="77777777" w:rsidR="00E42745" w:rsidRPr="00EE4DD7" w:rsidRDefault="00E42745" w:rsidP="00261681">
            <w:pPr>
              <w:pStyle w:val="TAC"/>
              <w:rPr>
                <w:rFonts w:eastAsia="SimSun"/>
                <w:lang w:eastAsia="zh-CN"/>
              </w:rPr>
            </w:pPr>
            <w:r w:rsidRPr="00EE4DD7">
              <w:t>1</w:t>
            </w:r>
          </w:p>
        </w:tc>
      </w:tr>
      <w:tr w:rsidR="008330E3" w:rsidRPr="00EE4DD7" w14:paraId="5001590B" w14:textId="77777777" w:rsidTr="0040112E">
        <w:trPr>
          <w:trHeight w:val="136"/>
        </w:trPr>
        <w:tc>
          <w:tcPr>
            <w:tcW w:w="4113" w:type="dxa"/>
            <w:gridSpan w:val="2"/>
            <w:tcBorders>
              <w:left w:val="single" w:sz="4" w:space="0" w:color="auto"/>
              <w:bottom w:val="single" w:sz="4" w:space="0" w:color="auto"/>
              <w:right w:val="single" w:sz="4" w:space="0" w:color="auto"/>
            </w:tcBorders>
            <w:vAlign w:val="center"/>
          </w:tcPr>
          <w:p w14:paraId="1D9B3BB9" w14:textId="77777777" w:rsidR="00E42745" w:rsidRPr="00EE4DD7" w:rsidRDefault="00E42745" w:rsidP="00261681">
            <w:pPr>
              <w:pStyle w:val="TAL"/>
            </w:pPr>
            <w:r w:rsidRPr="00EE4DD7">
              <w:rPr>
                <w:rFonts w:eastAsia="SimSun"/>
                <w:lang w:eastAsia="zh-CN"/>
              </w:rPr>
              <w:t>CSI measurement channels (Note 2)</w:t>
            </w:r>
          </w:p>
        </w:tc>
        <w:tc>
          <w:tcPr>
            <w:tcW w:w="630" w:type="dxa"/>
            <w:tcBorders>
              <w:left w:val="single" w:sz="4" w:space="0" w:color="auto"/>
              <w:bottom w:val="single" w:sz="4" w:space="0" w:color="auto"/>
              <w:right w:val="single" w:sz="4" w:space="0" w:color="auto"/>
            </w:tcBorders>
            <w:vAlign w:val="center"/>
          </w:tcPr>
          <w:p w14:paraId="674EF169" w14:textId="77777777" w:rsidR="00E42745" w:rsidRPr="00EE4DD7" w:rsidRDefault="00E42745" w:rsidP="00261681">
            <w:pPr>
              <w:keepNext/>
              <w:keepLines/>
              <w:spacing w:after="0"/>
              <w:jc w:val="center"/>
              <w:rPr>
                <w:rFonts w:ascii="Arial" w:eastAsia="SimSun" w:hAnsi="Arial"/>
                <w:sz w:val="18"/>
              </w:rPr>
            </w:pPr>
          </w:p>
        </w:tc>
        <w:tc>
          <w:tcPr>
            <w:tcW w:w="1662" w:type="dxa"/>
            <w:tcBorders>
              <w:left w:val="single" w:sz="4" w:space="0" w:color="auto"/>
              <w:bottom w:val="single" w:sz="4" w:space="0" w:color="auto"/>
              <w:right w:val="single" w:sz="4" w:space="0" w:color="auto"/>
            </w:tcBorders>
            <w:vAlign w:val="center"/>
          </w:tcPr>
          <w:p w14:paraId="5A9034BE" w14:textId="77777777" w:rsidR="00E42745" w:rsidRPr="00EE4DD7" w:rsidRDefault="00E42745" w:rsidP="00261681">
            <w:pPr>
              <w:pStyle w:val="TAC"/>
            </w:pPr>
            <w:r w:rsidRPr="00EE4DD7">
              <w:t>As specified in Table A.4-2 of TS 38.101-4:</w:t>
            </w:r>
          </w:p>
          <w:p w14:paraId="69443091" w14:textId="77777777" w:rsidR="00E42745" w:rsidRPr="00EE4DD7" w:rsidRDefault="00E42745" w:rsidP="00261681">
            <w:pPr>
              <w:pStyle w:val="TAC"/>
            </w:pPr>
            <w:r w:rsidRPr="00EE4DD7">
              <w:t>Rank 1: TBS.2-1</w:t>
            </w:r>
          </w:p>
          <w:p w14:paraId="780818D1" w14:textId="77777777" w:rsidR="00E42745" w:rsidRPr="00EE4DD7" w:rsidRDefault="00E42745" w:rsidP="00261681">
            <w:pPr>
              <w:pStyle w:val="TAC"/>
            </w:pPr>
            <w:r w:rsidRPr="00EE4DD7">
              <w:t>Rank 2: TBS.2-2</w:t>
            </w:r>
          </w:p>
        </w:tc>
        <w:tc>
          <w:tcPr>
            <w:tcW w:w="1662" w:type="dxa"/>
            <w:tcBorders>
              <w:left w:val="single" w:sz="4" w:space="0" w:color="auto"/>
              <w:bottom w:val="single" w:sz="4" w:space="0" w:color="auto"/>
              <w:right w:val="single" w:sz="4" w:space="0" w:color="auto"/>
            </w:tcBorders>
            <w:vAlign w:val="center"/>
          </w:tcPr>
          <w:p w14:paraId="69AD0A93" w14:textId="77777777" w:rsidR="00E42745" w:rsidRPr="00EE4DD7" w:rsidRDefault="00E42745" w:rsidP="00261681">
            <w:pPr>
              <w:pStyle w:val="TAC"/>
            </w:pPr>
            <w:r w:rsidRPr="00EE4DD7">
              <w:t>As specified in Table A.4-2 of TS 38.101-4:</w:t>
            </w:r>
          </w:p>
          <w:p w14:paraId="2E7BA4F6" w14:textId="77777777" w:rsidR="00E42745" w:rsidRPr="00EE4DD7" w:rsidRDefault="00E42745" w:rsidP="00261681">
            <w:pPr>
              <w:pStyle w:val="TAC"/>
            </w:pPr>
            <w:r w:rsidRPr="00EE4DD7">
              <w:t>Rank 1: TBS.2-3</w:t>
            </w:r>
          </w:p>
          <w:p w14:paraId="587438FF" w14:textId="77777777" w:rsidR="00E42745" w:rsidRPr="00EE4DD7" w:rsidRDefault="00E42745" w:rsidP="00261681">
            <w:pPr>
              <w:pStyle w:val="TAC"/>
            </w:pPr>
            <w:r w:rsidRPr="00EE4DD7">
              <w:t>Rank 2: TBS.2-4</w:t>
            </w:r>
          </w:p>
        </w:tc>
        <w:tc>
          <w:tcPr>
            <w:tcW w:w="1662" w:type="dxa"/>
            <w:tcBorders>
              <w:left w:val="single" w:sz="4" w:space="0" w:color="auto"/>
              <w:bottom w:val="single" w:sz="4" w:space="0" w:color="auto"/>
              <w:right w:val="single" w:sz="4" w:space="0" w:color="auto"/>
            </w:tcBorders>
            <w:vAlign w:val="center"/>
          </w:tcPr>
          <w:p w14:paraId="7DBB8159" w14:textId="77777777" w:rsidR="00E42745" w:rsidRPr="00EE4DD7" w:rsidRDefault="00E42745" w:rsidP="00261681">
            <w:pPr>
              <w:pStyle w:val="TAC"/>
            </w:pPr>
            <w:r w:rsidRPr="00EE4DD7">
              <w:t>As specified in Table A.4-1 of TS 38.101-4:</w:t>
            </w:r>
          </w:p>
          <w:p w14:paraId="1D5E370F" w14:textId="77777777" w:rsidR="00E42745" w:rsidRPr="00EE4DD7" w:rsidRDefault="00E42745" w:rsidP="00261681">
            <w:pPr>
              <w:pStyle w:val="TAC"/>
            </w:pPr>
            <w:r w:rsidRPr="00EE4DD7">
              <w:t>Rank 1: TBS.1-1</w:t>
            </w:r>
          </w:p>
          <w:p w14:paraId="4272FA83" w14:textId="77777777" w:rsidR="00E42745" w:rsidRPr="00EE4DD7" w:rsidRDefault="00E42745" w:rsidP="00261681">
            <w:pPr>
              <w:pStyle w:val="TAC"/>
            </w:pPr>
            <w:r w:rsidRPr="00EE4DD7">
              <w:t>Rank 2: TBS.1-2</w:t>
            </w:r>
          </w:p>
        </w:tc>
      </w:tr>
      <w:tr w:rsidR="008330E3" w:rsidRPr="00EE4DD7" w14:paraId="186E2C83" w14:textId="77777777" w:rsidTr="0040112E">
        <w:trPr>
          <w:trHeight w:val="70"/>
        </w:trPr>
        <w:tc>
          <w:tcPr>
            <w:tcW w:w="1380" w:type="dxa"/>
            <w:vMerge w:val="restart"/>
            <w:tcBorders>
              <w:top w:val="single" w:sz="4" w:space="0" w:color="auto"/>
              <w:left w:val="single" w:sz="4" w:space="0" w:color="auto"/>
              <w:right w:val="single" w:sz="4" w:space="0" w:color="auto"/>
            </w:tcBorders>
            <w:vAlign w:val="center"/>
            <w:hideMark/>
          </w:tcPr>
          <w:p w14:paraId="5EC1D296" w14:textId="77777777" w:rsidR="00E42745" w:rsidRPr="00EE4DD7" w:rsidRDefault="00E42745" w:rsidP="00261681">
            <w:pPr>
              <w:pStyle w:val="TAL"/>
              <w:rPr>
                <w:rFonts w:eastAsia="SimSun"/>
              </w:rPr>
            </w:pPr>
            <w:r w:rsidRPr="00EE4DD7">
              <w:rPr>
                <w:rFonts w:eastAsia="SimSun"/>
              </w:rPr>
              <w:t>ZP CSI-RS configuration</w:t>
            </w:r>
          </w:p>
        </w:tc>
        <w:tc>
          <w:tcPr>
            <w:tcW w:w="2733" w:type="dxa"/>
            <w:tcBorders>
              <w:top w:val="single" w:sz="4" w:space="0" w:color="auto"/>
              <w:left w:val="single" w:sz="4" w:space="0" w:color="auto"/>
              <w:bottom w:val="single" w:sz="4" w:space="0" w:color="auto"/>
              <w:right w:val="single" w:sz="4" w:space="0" w:color="auto"/>
            </w:tcBorders>
            <w:vAlign w:val="center"/>
          </w:tcPr>
          <w:p w14:paraId="4CB8AB4B" w14:textId="77777777" w:rsidR="00E42745" w:rsidRPr="00EE4DD7" w:rsidRDefault="00E42745" w:rsidP="00261681">
            <w:pPr>
              <w:pStyle w:val="TAL"/>
              <w:rPr>
                <w:rFonts w:eastAsia="SimSun"/>
              </w:rPr>
            </w:pPr>
            <w:r w:rsidRPr="00EE4DD7">
              <w:rPr>
                <w:rFonts w:eastAsia="SimSun"/>
              </w:rPr>
              <w:t>CSI-RS resource Type</w:t>
            </w:r>
          </w:p>
        </w:tc>
        <w:tc>
          <w:tcPr>
            <w:tcW w:w="630" w:type="dxa"/>
            <w:tcBorders>
              <w:top w:val="single" w:sz="4" w:space="0" w:color="auto"/>
              <w:left w:val="single" w:sz="4" w:space="0" w:color="auto"/>
              <w:bottom w:val="single" w:sz="4" w:space="0" w:color="auto"/>
              <w:right w:val="single" w:sz="4" w:space="0" w:color="auto"/>
            </w:tcBorders>
            <w:vAlign w:val="center"/>
          </w:tcPr>
          <w:p w14:paraId="63903E2D"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2FAE2DB3" w14:textId="77777777" w:rsidR="00E42745" w:rsidRPr="00EE4DD7" w:rsidRDefault="00E42745" w:rsidP="00261681">
            <w:pPr>
              <w:pStyle w:val="TAC"/>
              <w:rPr>
                <w:rFonts w:eastAsia="SimSun"/>
              </w:rPr>
            </w:pPr>
            <w:r w:rsidRPr="00EE4DD7">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481BEE57" w14:textId="77777777" w:rsidR="00E42745" w:rsidRPr="00EE4DD7" w:rsidRDefault="00E42745" w:rsidP="00261681">
            <w:pPr>
              <w:pStyle w:val="TAC"/>
              <w:rPr>
                <w:rFonts w:eastAsia="SimSun"/>
              </w:rPr>
            </w:pPr>
            <w:r w:rsidRPr="00EE4DD7">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72934FED" w14:textId="77777777" w:rsidR="00E42745" w:rsidRPr="00EE4DD7" w:rsidRDefault="00E42745" w:rsidP="00261681">
            <w:pPr>
              <w:pStyle w:val="TAC"/>
              <w:rPr>
                <w:rFonts w:eastAsia="SimSun"/>
              </w:rPr>
            </w:pPr>
            <w:r w:rsidRPr="00EE4DD7">
              <w:t>Periodic</w:t>
            </w:r>
          </w:p>
        </w:tc>
      </w:tr>
      <w:tr w:rsidR="008330E3" w:rsidRPr="00EE4DD7" w14:paraId="1BD1D4D3" w14:textId="77777777" w:rsidTr="0040112E">
        <w:trPr>
          <w:trHeight w:val="70"/>
        </w:trPr>
        <w:tc>
          <w:tcPr>
            <w:tcW w:w="1380" w:type="dxa"/>
            <w:vMerge/>
            <w:tcBorders>
              <w:left w:val="single" w:sz="4" w:space="0" w:color="auto"/>
              <w:right w:val="single" w:sz="4" w:space="0" w:color="auto"/>
            </w:tcBorders>
            <w:vAlign w:val="center"/>
            <w:hideMark/>
          </w:tcPr>
          <w:p w14:paraId="55AE6957"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1F0C20F3" w14:textId="77777777" w:rsidR="00E42745" w:rsidRPr="00EE4DD7" w:rsidRDefault="00E42745" w:rsidP="00261681">
            <w:pPr>
              <w:pStyle w:val="TAL"/>
              <w:rPr>
                <w:rFonts w:eastAsia="SimSun"/>
              </w:rPr>
            </w:pPr>
            <w:r w:rsidRPr="00EE4DD7">
              <w:rPr>
                <w:rFonts w:eastAsia="SimSun"/>
              </w:rPr>
              <w:t>Number of CSI-RS ports (</w:t>
            </w:r>
            <w:r w:rsidRPr="00EE4DD7">
              <w:rPr>
                <w:rFonts w:eastAsia="SimSun"/>
                <w:i/>
              </w:rPr>
              <w:t>X</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2F58C4CC"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7B829AA0" w14:textId="77777777" w:rsidR="00E42745" w:rsidRPr="00EE4DD7" w:rsidRDefault="00E42745" w:rsidP="00261681">
            <w:pPr>
              <w:pStyle w:val="TAC"/>
              <w:rPr>
                <w:rFonts w:eastAsia="SimSun"/>
              </w:rPr>
            </w:pPr>
            <w:r w:rsidRPr="00EE4DD7">
              <w:t>4</w:t>
            </w:r>
          </w:p>
        </w:tc>
        <w:tc>
          <w:tcPr>
            <w:tcW w:w="1662" w:type="dxa"/>
            <w:tcBorders>
              <w:top w:val="single" w:sz="4" w:space="0" w:color="auto"/>
              <w:left w:val="single" w:sz="4" w:space="0" w:color="auto"/>
              <w:bottom w:val="single" w:sz="4" w:space="0" w:color="auto"/>
              <w:right w:val="single" w:sz="4" w:space="0" w:color="auto"/>
            </w:tcBorders>
            <w:vAlign w:val="center"/>
          </w:tcPr>
          <w:p w14:paraId="5C72E821" w14:textId="77777777" w:rsidR="00E42745" w:rsidRPr="00EE4DD7" w:rsidRDefault="00E42745" w:rsidP="00261681">
            <w:pPr>
              <w:pStyle w:val="TAC"/>
              <w:rPr>
                <w:rFonts w:eastAsia="SimSun"/>
              </w:rPr>
            </w:pPr>
            <w:r w:rsidRPr="00EE4DD7">
              <w:t>4</w:t>
            </w:r>
          </w:p>
        </w:tc>
        <w:tc>
          <w:tcPr>
            <w:tcW w:w="1662" w:type="dxa"/>
            <w:tcBorders>
              <w:top w:val="single" w:sz="4" w:space="0" w:color="auto"/>
              <w:left w:val="single" w:sz="4" w:space="0" w:color="auto"/>
              <w:bottom w:val="single" w:sz="4" w:space="0" w:color="auto"/>
              <w:right w:val="single" w:sz="4" w:space="0" w:color="auto"/>
            </w:tcBorders>
            <w:vAlign w:val="center"/>
          </w:tcPr>
          <w:p w14:paraId="3F402B81" w14:textId="77777777" w:rsidR="00E42745" w:rsidRPr="00EE4DD7" w:rsidRDefault="00E42745" w:rsidP="00261681">
            <w:pPr>
              <w:pStyle w:val="TAC"/>
              <w:rPr>
                <w:rFonts w:eastAsia="SimSun"/>
              </w:rPr>
            </w:pPr>
            <w:r w:rsidRPr="00EE4DD7">
              <w:t>4</w:t>
            </w:r>
          </w:p>
        </w:tc>
      </w:tr>
      <w:tr w:rsidR="008330E3" w:rsidRPr="00EE4DD7" w14:paraId="5B047EF5" w14:textId="77777777" w:rsidTr="0040112E">
        <w:trPr>
          <w:trHeight w:val="70"/>
        </w:trPr>
        <w:tc>
          <w:tcPr>
            <w:tcW w:w="1380" w:type="dxa"/>
            <w:vMerge/>
            <w:tcBorders>
              <w:left w:val="single" w:sz="4" w:space="0" w:color="auto"/>
              <w:right w:val="single" w:sz="4" w:space="0" w:color="auto"/>
            </w:tcBorders>
            <w:vAlign w:val="center"/>
            <w:hideMark/>
          </w:tcPr>
          <w:p w14:paraId="5BDE57C6"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7BDA3ED0" w14:textId="77777777" w:rsidR="00E42745" w:rsidRPr="00EE4DD7" w:rsidRDefault="00E42745" w:rsidP="00261681">
            <w:pPr>
              <w:pStyle w:val="TAL"/>
              <w:rPr>
                <w:rFonts w:eastAsia="SimSun"/>
              </w:rPr>
            </w:pPr>
            <w:r w:rsidRPr="00EE4DD7">
              <w:rPr>
                <w:rFonts w:eastAsia="SimSu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EA8A360"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269096C8" w14:textId="77777777" w:rsidR="00E42745" w:rsidRPr="00EE4DD7" w:rsidRDefault="00E42745" w:rsidP="00261681">
            <w:pPr>
              <w:pStyle w:val="TAC"/>
              <w:rPr>
                <w:rFonts w:eastAsia="SimSun"/>
              </w:rPr>
            </w:pPr>
            <w:r w:rsidRPr="00EE4DD7">
              <w:t>FD-CDM2</w:t>
            </w:r>
          </w:p>
        </w:tc>
        <w:tc>
          <w:tcPr>
            <w:tcW w:w="1662" w:type="dxa"/>
            <w:tcBorders>
              <w:top w:val="single" w:sz="4" w:space="0" w:color="auto"/>
              <w:left w:val="single" w:sz="4" w:space="0" w:color="auto"/>
              <w:bottom w:val="single" w:sz="4" w:space="0" w:color="auto"/>
              <w:right w:val="single" w:sz="4" w:space="0" w:color="auto"/>
            </w:tcBorders>
            <w:vAlign w:val="center"/>
          </w:tcPr>
          <w:p w14:paraId="13F548B5" w14:textId="77777777" w:rsidR="00E42745" w:rsidRPr="00EE4DD7" w:rsidRDefault="00E42745" w:rsidP="00261681">
            <w:pPr>
              <w:pStyle w:val="TAC"/>
              <w:rPr>
                <w:rFonts w:eastAsia="SimSun"/>
              </w:rPr>
            </w:pPr>
            <w:r w:rsidRPr="00EE4DD7">
              <w:t>FD-CDM2</w:t>
            </w:r>
          </w:p>
        </w:tc>
        <w:tc>
          <w:tcPr>
            <w:tcW w:w="1662" w:type="dxa"/>
            <w:tcBorders>
              <w:top w:val="single" w:sz="4" w:space="0" w:color="auto"/>
              <w:left w:val="single" w:sz="4" w:space="0" w:color="auto"/>
              <w:bottom w:val="single" w:sz="4" w:space="0" w:color="auto"/>
              <w:right w:val="single" w:sz="4" w:space="0" w:color="auto"/>
            </w:tcBorders>
            <w:vAlign w:val="center"/>
          </w:tcPr>
          <w:p w14:paraId="43F2F742" w14:textId="77777777" w:rsidR="00E42745" w:rsidRPr="00EE4DD7" w:rsidRDefault="00E42745" w:rsidP="00261681">
            <w:pPr>
              <w:pStyle w:val="TAC"/>
              <w:rPr>
                <w:rFonts w:eastAsia="SimSun"/>
              </w:rPr>
            </w:pPr>
            <w:r w:rsidRPr="00EE4DD7">
              <w:t>FD-CDM2</w:t>
            </w:r>
          </w:p>
        </w:tc>
      </w:tr>
      <w:tr w:rsidR="008330E3" w:rsidRPr="00EE4DD7" w14:paraId="1F1BF93F" w14:textId="77777777" w:rsidTr="0040112E">
        <w:trPr>
          <w:trHeight w:val="70"/>
        </w:trPr>
        <w:tc>
          <w:tcPr>
            <w:tcW w:w="1380" w:type="dxa"/>
            <w:vMerge/>
            <w:tcBorders>
              <w:left w:val="single" w:sz="4" w:space="0" w:color="auto"/>
              <w:right w:val="single" w:sz="4" w:space="0" w:color="auto"/>
            </w:tcBorders>
            <w:vAlign w:val="center"/>
            <w:hideMark/>
          </w:tcPr>
          <w:p w14:paraId="568770FE"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506A102" w14:textId="77777777" w:rsidR="00E42745" w:rsidRPr="00EE4DD7" w:rsidRDefault="00E42745" w:rsidP="00261681">
            <w:pPr>
              <w:pStyle w:val="TAL"/>
              <w:rPr>
                <w:rFonts w:eastAsia="SimSun"/>
              </w:rPr>
            </w:pPr>
            <w:r w:rsidRPr="00EE4DD7">
              <w:rPr>
                <w:rFonts w:eastAsia="SimSu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A5B9050"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75BC0495"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4908B8D2"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6EA73152" w14:textId="77777777" w:rsidR="00E42745" w:rsidRPr="00EE4DD7" w:rsidRDefault="00E42745" w:rsidP="00261681">
            <w:pPr>
              <w:pStyle w:val="TAC"/>
              <w:rPr>
                <w:rFonts w:eastAsia="SimSun"/>
              </w:rPr>
            </w:pPr>
            <w:r w:rsidRPr="00EE4DD7">
              <w:t>1</w:t>
            </w:r>
          </w:p>
        </w:tc>
      </w:tr>
      <w:tr w:rsidR="008330E3" w:rsidRPr="00EE4DD7" w14:paraId="4E30C814" w14:textId="77777777" w:rsidTr="0040112E">
        <w:trPr>
          <w:trHeight w:val="70"/>
        </w:trPr>
        <w:tc>
          <w:tcPr>
            <w:tcW w:w="1380" w:type="dxa"/>
            <w:vMerge/>
            <w:tcBorders>
              <w:left w:val="single" w:sz="4" w:space="0" w:color="auto"/>
              <w:right w:val="single" w:sz="4" w:space="0" w:color="auto"/>
            </w:tcBorders>
            <w:vAlign w:val="center"/>
            <w:hideMark/>
          </w:tcPr>
          <w:p w14:paraId="0F35B371"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1A31A974" w14:textId="77777777" w:rsidR="00E42745" w:rsidRPr="00EE4DD7" w:rsidRDefault="00E42745" w:rsidP="00261681">
            <w:pPr>
              <w:pStyle w:val="TAL"/>
              <w:rPr>
                <w:rFonts w:eastAsia="SimSun"/>
              </w:rPr>
            </w:pPr>
            <w:r w:rsidRPr="00EE4DD7">
              <w:rPr>
                <w:rFonts w:eastAsia="SimSun"/>
              </w:rPr>
              <w:t>First subcarrier index in the PRB used for CSI-RS</w:t>
            </w:r>
            <w:r w:rsidRPr="00EE4DD7" w:rsidDel="0032520A">
              <w:rPr>
                <w:rFonts w:eastAsia="SimSun"/>
              </w:rPr>
              <w:t xml:space="preserve"> </w:t>
            </w:r>
            <w:r w:rsidRPr="00EE4DD7">
              <w:rPr>
                <w:rFonts w:eastAsia="SimSun"/>
              </w:rPr>
              <w:t>(k</w:t>
            </w:r>
            <w:r w:rsidRPr="00EE4DD7">
              <w:rPr>
                <w:rFonts w:eastAsia="SimSun"/>
                <w:vertAlign w:val="subscript"/>
              </w:rPr>
              <w:t>0</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7E3E91D7"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416DE8FB" w14:textId="77777777" w:rsidR="00E42745" w:rsidRPr="00EE4DD7" w:rsidRDefault="00E42745" w:rsidP="00261681">
            <w:pPr>
              <w:pStyle w:val="TAC"/>
              <w:rPr>
                <w:rFonts w:eastAsia="SimSun"/>
              </w:rPr>
            </w:pPr>
            <w:r w:rsidRPr="00EE4DD7">
              <w:t>Row 5, (4)</w:t>
            </w:r>
          </w:p>
        </w:tc>
        <w:tc>
          <w:tcPr>
            <w:tcW w:w="1662" w:type="dxa"/>
            <w:tcBorders>
              <w:top w:val="single" w:sz="4" w:space="0" w:color="auto"/>
              <w:left w:val="single" w:sz="4" w:space="0" w:color="auto"/>
              <w:bottom w:val="single" w:sz="4" w:space="0" w:color="auto"/>
              <w:right w:val="single" w:sz="4" w:space="0" w:color="auto"/>
            </w:tcBorders>
            <w:vAlign w:val="center"/>
          </w:tcPr>
          <w:p w14:paraId="308FB309" w14:textId="77777777" w:rsidR="00E42745" w:rsidRPr="00EE4DD7" w:rsidRDefault="00E42745" w:rsidP="00261681">
            <w:pPr>
              <w:pStyle w:val="TAC"/>
              <w:rPr>
                <w:rFonts w:eastAsia="SimSun"/>
              </w:rPr>
            </w:pPr>
            <w:r w:rsidRPr="00EE4DD7">
              <w:t>Row 5, (4)</w:t>
            </w:r>
          </w:p>
        </w:tc>
        <w:tc>
          <w:tcPr>
            <w:tcW w:w="1662" w:type="dxa"/>
            <w:tcBorders>
              <w:top w:val="single" w:sz="4" w:space="0" w:color="auto"/>
              <w:left w:val="single" w:sz="4" w:space="0" w:color="auto"/>
              <w:bottom w:val="single" w:sz="4" w:space="0" w:color="auto"/>
              <w:right w:val="single" w:sz="4" w:space="0" w:color="auto"/>
            </w:tcBorders>
            <w:vAlign w:val="center"/>
          </w:tcPr>
          <w:p w14:paraId="13D42F8C" w14:textId="77777777" w:rsidR="00E42745" w:rsidRPr="00EE4DD7" w:rsidRDefault="00E42745" w:rsidP="00261681">
            <w:pPr>
              <w:pStyle w:val="TAC"/>
              <w:rPr>
                <w:rFonts w:eastAsia="SimSun"/>
              </w:rPr>
            </w:pPr>
            <w:r w:rsidRPr="00EE4DD7">
              <w:t>Row 5, (8)</w:t>
            </w:r>
          </w:p>
        </w:tc>
      </w:tr>
      <w:tr w:rsidR="008330E3" w:rsidRPr="00EE4DD7" w14:paraId="1262C86F" w14:textId="77777777" w:rsidTr="0040112E">
        <w:trPr>
          <w:trHeight w:val="70"/>
        </w:trPr>
        <w:tc>
          <w:tcPr>
            <w:tcW w:w="1380" w:type="dxa"/>
            <w:vMerge/>
            <w:tcBorders>
              <w:left w:val="single" w:sz="4" w:space="0" w:color="auto"/>
              <w:right w:val="single" w:sz="4" w:space="0" w:color="auto"/>
            </w:tcBorders>
            <w:vAlign w:val="center"/>
            <w:hideMark/>
          </w:tcPr>
          <w:p w14:paraId="40788646"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AC4118E" w14:textId="77777777" w:rsidR="00E42745" w:rsidRPr="00EE4DD7" w:rsidRDefault="00E42745" w:rsidP="00261681">
            <w:pPr>
              <w:pStyle w:val="TAL"/>
              <w:rPr>
                <w:rFonts w:eastAsia="SimSun"/>
              </w:rPr>
            </w:pPr>
            <w:r w:rsidRPr="00EE4DD7">
              <w:rPr>
                <w:rFonts w:eastAsia="SimSun"/>
              </w:rPr>
              <w:t>First OFDM symbol in the PRB used for CSI-RS (l</w:t>
            </w:r>
            <w:r w:rsidRPr="00EE4DD7">
              <w:rPr>
                <w:rFonts w:eastAsia="SimSun"/>
                <w:vertAlign w:val="subscript"/>
              </w:rPr>
              <w:t>0</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7EE26486"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4E37771E" w14:textId="77777777" w:rsidR="00E42745" w:rsidRPr="00EE4DD7" w:rsidRDefault="00E42745" w:rsidP="00261681">
            <w:pPr>
              <w:pStyle w:val="TAC"/>
              <w:rPr>
                <w:rFonts w:eastAsia="SimSun"/>
              </w:rPr>
            </w:pPr>
            <w:r w:rsidRPr="00EE4DD7">
              <w:t>9</w:t>
            </w:r>
          </w:p>
        </w:tc>
        <w:tc>
          <w:tcPr>
            <w:tcW w:w="1662" w:type="dxa"/>
            <w:tcBorders>
              <w:top w:val="single" w:sz="4" w:space="0" w:color="auto"/>
              <w:left w:val="single" w:sz="4" w:space="0" w:color="auto"/>
              <w:bottom w:val="single" w:sz="4" w:space="0" w:color="auto"/>
              <w:right w:val="single" w:sz="4" w:space="0" w:color="auto"/>
            </w:tcBorders>
            <w:vAlign w:val="center"/>
          </w:tcPr>
          <w:p w14:paraId="40E19F47" w14:textId="77777777" w:rsidR="00E42745" w:rsidRPr="00EE4DD7" w:rsidRDefault="00E42745" w:rsidP="00261681">
            <w:pPr>
              <w:pStyle w:val="TAC"/>
              <w:rPr>
                <w:rFonts w:eastAsia="SimSun"/>
              </w:rPr>
            </w:pPr>
            <w:r w:rsidRPr="00EE4DD7">
              <w:t>9</w:t>
            </w:r>
          </w:p>
        </w:tc>
        <w:tc>
          <w:tcPr>
            <w:tcW w:w="1662" w:type="dxa"/>
            <w:tcBorders>
              <w:top w:val="single" w:sz="4" w:space="0" w:color="auto"/>
              <w:left w:val="single" w:sz="4" w:space="0" w:color="auto"/>
              <w:bottom w:val="single" w:sz="4" w:space="0" w:color="auto"/>
              <w:right w:val="single" w:sz="4" w:space="0" w:color="auto"/>
            </w:tcBorders>
            <w:vAlign w:val="center"/>
          </w:tcPr>
          <w:p w14:paraId="2AA8376B" w14:textId="77777777" w:rsidR="00E42745" w:rsidRPr="00EE4DD7" w:rsidRDefault="00E42745" w:rsidP="00261681">
            <w:pPr>
              <w:pStyle w:val="TAC"/>
              <w:rPr>
                <w:rFonts w:eastAsia="SimSun"/>
              </w:rPr>
            </w:pPr>
            <w:r w:rsidRPr="00EE4DD7">
              <w:t>13</w:t>
            </w:r>
          </w:p>
        </w:tc>
      </w:tr>
      <w:tr w:rsidR="008330E3" w:rsidRPr="00EE4DD7" w14:paraId="48E72F36" w14:textId="77777777" w:rsidTr="0040112E">
        <w:trPr>
          <w:trHeight w:val="70"/>
        </w:trPr>
        <w:tc>
          <w:tcPr>
            <w:tcW w:w="1380" w:type="dxa"/>
            <w:vMerge/>
            <w:tcBorders>
              <w:left w:val="single" w:sz="4" w:space="0" w:color="auto"/>
              <w:bottom w:val="single" w:sz="4" w:space="0" w:color="auto"/>
              <w:right w:val="single" w:sz="4" w:space="0" w:color="auto"/>
            </w:tcBorders>
            <w:vAlign w:val="center"/>
            <w:hideMark/>
          </w:tcPr>
          <w:p w14:paraId="72B00584"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65D085D2" w14:textId="77777777" w:rsidR="00E42745" w:rsidRPr="00EE4DD7" w:rsidRDefault="00E42745" w:rsidP="00261681">
            <w:pPr>
              <w:pStyle w:val="TAL"/>
              <w:rPr>
                <w:rFonts w:eastAsia="SimSun"/>
              </w:rPr>
            </w:pPr>
            <w:r w:rsidRPr="00EE4DD7">
              <w:rPr>
                <w:rFonts w:eastAsia="SimSun"/>
              </w:rPr>
              <w:t>CSI-RS</w:t>
            </w:r>
          </w:p>
          <w:p w14:paraId="0BAAC6A6" w14:textId="77777777" w:rsidR="00E42745" w:rsidRPr="00EE4DD7" w:rsidRDefault="00E42745" w:rsidP="00261681">
            <w:pPr>
              <w:pStyle w:val="TAL"/>
              <w:rPr>
                <w:rFonts w:eastAsia="SimSun"/>
              </w:rPr>
            </w:pPr>
            <w:r w:rsidRPr="00EE4DD7">
              <w:rPr>
                <w:rFonts w:eastAsia="SimSun"/>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31937D5C" w14:textId="77777777" w:rsidR="00E42745" w:rsidRPr="00EE4DD7" w:rsidRDefault="00E42745" w:rsidP="00261681">
            <w:pPr>
              <w:pStyle w:val="TAC"/>
              <w:rPr>
                <w:rFonts w:eastAsia="SimSun"/>
              </w:rPr>
            </w:pPr>
            <w:r w:rsidRPr="00EE4DD7">
              <w:rPr>
                <w:rFonts w:eastAsia="SimSun"/>
              </w:rPr>
              <w:t>slot</w:t>
            </w:r>
          </w:p>
        </w:tc>
        <w:tc>
          <w:tcPr>
            <w:tcW w:w="1662" w:type="dxa"/>
            <w:tcBorders>
              <w:top w:val="single" w:sz="4" w:space="0" w:color="auto"/>
              <w:left w:val="single" w:sz="4" w:space="0" w:color="auto"/>
              <w:bottom w:val="single" w:sz="4" w:space="0" w:color="auto"/>
              <w:right w:val="single" w:sz="4" w:space="0" w:color="auto"/>
            </w:tcBorders>
            <w:vAlign w:val="center"/>
          </w:tcPr>
          <w:p w14:paraId="023D0EF6" w14:textId="77777777" w:rsidR="00E42745" w:rsidRPr="00EE4DD7" w:rsidRDefault="00E42745" w:rsidP="00261681">
            <w:pPr>
              <w:pStyle w:val="TAC"/>
              <w:rPr>
                <w:rFonts w:eastAsia="SimSun"/>
              </w:rPr>
            </w:pPr>
            <w:r w:rsidRPr="00EE4DD7">
              <w:t xml:space="preserve">5/1 </w:t>
            </w:r>
          </w:p>
        </w:tc>
        <w:tc>
          <w:tcPr>
            <w:tcW w:w="1662" w:type="dxa"/>
            <w:tcBorders>
              <w:top w:val="single" w:sz="4" w:space="0" w:color="auto"/>
              <w:left w:val="single" w:sz="4" w:space="0" w:color="auto"/>
              <w:bottom w:val="single" w:sz="4" w:space="0" w:color="auto"/>
              <w:right w:val="single" w:sz="4" w:space="0" w:color="auto"/>
            </w:tcBorders>
            <w:vAlign w:val="center"/>
          </w:tcPr>
          <w:p w14:paraId="7B73B35A" w14:textId="77777777" w:rsidR="00E42745" w:rsidRPr="00EE4DD7" w:rsidRDefault="00E42745" w:rsidP="00261681">
            <w:pPr>
              <w:pStyle w:val="TAC"/>
              <w:rPr>
                <w:rFonts w:eastAsia="SimSun"/>
              </w:rPr>
            </w:pPr>
            <w:r w:rsidRPr="00EE4DD7">
              <w:t>10/1</w:t>
            </w:r>
          </w:p>
        </w:tc>
        <w:tc>
          <w:tcPr>
            <w:tcW w:w="1662" w:type="dxa"/>
            <w:tcBorders>
              <w:top w:val="single" w:sz="4" w:space="0" w:color="auto"/>
              <w:left w:val="single" w:sz="4" w:space="0" w:color="auto"/>
              <w:bottom w:val="single" w:sz="4" w:space="0" w:color="auto"/>
              <w:right w:val="single" w:sz="4" w:space="0" w:color="auto"/>
            </w:tcBorders>
            <w:vAlign w:val="center"/>
          </w:tcPr>
          <w:p w14:paraId="20B4888C" w14:textId="77777777" w:rsidR="00E42745" w:rsidRPr="00EE4DD7" w:rsidRDefault="00E42745" w:rsidP="00261681">
            <w:pPr>
              <w:pStyle w:val="TAC"/>
              <w:rPr>
                <w:rFonts w:eastAsia="SimSun"/>
              </w:rPr>
            </w:pPr>
            <w:r w:rsidRPr="00EE4DD7">
              <w:t>8/1</w:t>
            </w:r>
          </w:p>
        </w:tc>
      </w:tr>
      <w:tr w:rsidR="008330E3" w:rsidRPr="00EE4DD7" w14:paraId="6E1DCF01" w14:textId="77777777" w:rsidTr="0040112E">
        <w:trPr>
          <w:trHeight w:val="70"/>
        </w:trPr>
        <w:tc>
          <w:tcPr>
            <w:tcW w:w="1380" w:type="dxa"/>
            <w:vMerge w:val="restart"/>
            <w:tcBorders>
              <w:top w:val="single" w:sz="4" w:space="0" w:color="auto"/>
              <w:left w:val="single" w:sz="4" w:space="0" w:color="auto"/>
              <w:right w:val="single" w:sz="4" w:space="0" w:color="auto"/>
            </w:tcBorders>
            <w:vAlign w:val="center"/>
            <w:hideMark/>
          </w:tcPr>
          <w:p w14:paraId="680B07FA" w14:textId="77777777" w:rsidR="00E42745" w:rsidRPr="00EE4DD7" w:rsidRDefault="00E42745" w:rsidP="00261681">
            <w:pPr>
              <w:pStyle w:val="TAL"/>
              <w:rPr>
                <w:rFonts w:eastAsia="SimSun"/>
              </w:rPr>
            </w:pPr>
            <w:r w:rsidRPr="00EE4DD7">
              <w:rPr>
                <w:rFonts w:eastAsia="SimSun"/>
              </w:rPr>
              <w:t>NZP CSI-RS for CSI acquisition</w:t>
            </w:r>
          </w:p>
        </w:tc>
        <w:tc>
          <w:tcPr>
            <w:tcW w:w="2733" w:type="dxa"/>
            <w:tcBorders>
              <w:top w:val="single" w:sz="4" w:space="0" w:color="auto"/>
              <w:left w:val="single" w:sz="4" w:space="0" w:color="auto"/>
              <w:bottom w:val="single" w:sz="4" w:space="0" w:color="auto"/>
              <w:right w:val="single" w:sz="4" w:space="0" w:color="auto"/>
            </w:tcBorders>
            <w:vAlign w:val="center"/>
          </w:tcPr>
          <w:p w14:paraId="0A3DE81A" w14:textId="77777777" w:rsidR="00E42745" w:rsidRPr="00EE4DD7" w:rsidRDefault="00E42745" w:rsidP="00261681">
            <w:pPr>
              <w:pStyle w:val="TAL"/>
              <w:rPr>
                <w:rFonts w:eastAsia="SimSun"/>
              </w:rPr>
            </w:pPr>
            <w:r w:rsidRPr="00EE4DD7">
              <w:rPr>
                <w:rFonts w:eastAsia="SimSun"/>
              </w:rPr>
              <w:t>CSI-RS resource Type</w:t>
            </w:r>
          </w:p>
        </w:tc>
        <w:tc>
          <w:tcPr>
            <w:tcW w:w="630" w:type="dxa"/>
            <w:tcBorders>
              <w:top w:val="single" w:sz="4" w:space="0" w:color="auto"/>
              <w:left w:val="single" w:sz="4" w:space="0" w:color="auto"/>
              <w:bottom w:val="single" w:sz="4" w:space="0" w:color="auto"/>
              <w:right w:val="single" w:sz="4" w:space="0" w:color="auto"/>
            </w:tcBorders>
            <w:vAlign w:val="center"/>
          </w:tcPr>
          <w:p w14:paraId="03FDDE9A"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3D51736A" w14:textId="77777777" w:rsidR="00E42745" w:rsidRPr="00EE4DD7" w:rsidRDefault="00E42745" w:rsidP="00261681">
            <w:pPr>
              <w:pStyle w:val="TAC"/>
              <w:rPr>
                <w:rFonts w:eastAsia="SimSun"/>
              </w:rPr>
            </w:pPr>
            <w:r w:rsidRPr="00EE4DD7">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78C58F8F" w14:textId="77777777" w:rsidR="00E42745" w:rsidRPr="00EE4DD7" w:rsidRDefault="00E42745" w:rsidP="00261681">
            <w:pPr>
              <w:pStyle w:val="TAC"/>
              <w:rPr>
                <w:rFonts w:eastAsia="SimSun"/>
              </w:rPr>
            </w:pPr>
            <w:r w:rsidRPr="00EE4DD7">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4E2149EC" w14:textId="77777777" w:rsidR="00E42745" w:rsidRPr="00EE4DD7" w:rsidRDefault="00E42745" w:rsidP="00261681">
            <w:pPr>
              <w:pStyle w:val="TAC"/>
              <w:rPr>
                <w:rFonts w:eastAsia="SimSun"/>
              </w:rPr>
            </w:pPr>
            <w:r w:rsidRPr="00EE4DD7">
              <w:t>A</w:t>
            </w:r>
            <w:r w:rsidRPr="00EE4DD7">
              <w:rPr>
                <w:lang w:eastAsia="zh-CN"/>
              </w:rPr>
              <w:t>p</w:t>
            </w:r>
            <w:r w:rsidRPr="00EE4DD7">
              <w:t>eriodic</w:t>
            </w:r>
          </w:p>
        </w:tc>
      </w:tr>
      <w:tr w:rsidR="008330E3" w:rsidRPr="00EE4DD7" w14:paraId="05222D8D" w14:textId="77777777" w:rsidTr="0040112E">
        <w:trPr>
          <w:trHeight w:val="70"/>
        </w:trPr>
        <w:tc>
          <w:tcPr>
            <w:tcW w:w="1380" w:type="dxa"/>
            <w:vMerge/>
            <w:tcBorders>
              <w:left w:val="single" w:sz="4" w:space="0" w:color="auto"/>
              <w:right w:val="single" w:sz="4" w:space="0" w:color="auto"/>
            </w:tcBorders>
            <w:vAlign w:val="center"/>
          </w:tcPr>
          <w:p w14:paraId="089B4544"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47BCE465" w14:textId="77777777" w:rsidR="00E42745" w:rsidRPr="00EE4DD7" w:rsidRDefault="00E42745" w:rsidP="00261681">
            <w:pPr>
              <w:pStyle w:val="TAL"/>
              <w:rPr>
                <w:rFonts w:eastAsia="SimSun"/>
              </w:rPr>
            </w:pPr>
            <w:r w:rsidRPr="00EE4DD7">
              <w:rPr>
                <w:rFonts w:eastAsia="SimSun"/>
              </w:rPr>
              <w:t>Number of CSI-RS ports (</w:t>
            </w:r>
            <w:r w:rsidRPr="00EE4DD7">
              <w:rPr>
                <w:rFonts w:eastAsia="SimSun"/>
                <w:i/>
              </w:rPr>
              <w:t>X</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3492D45A"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7FE95C7B" w14:textId="77777777" w:rsidR="00E42745" w:rsidRPr="00EE4DD7" w:rsidRDefault="00E42745" w:rsidP="00261681">
            <w:pPr>
              <w:pStyle w:val="TAC"/>
              <w:rPr>
                <w:rFonts w:eastAsia="SimSun"/>
              </w:rPr>
            </w:pPr>
            <w:r w:rsidRPr="00EE4DD7">
              <w:t>2</w:t>
            </w:r>
          </w:p>
        </w:tc>
        <w:tc>
          <w:tcPr>
            <w:tcW w:w="1662" w:type="dxa"/>
            <w:tcBorders>
              <w:top w:val="single" w:sz="4" w:space="0" w:color="auto"/>
              <w:left w:val="single" w:sz="4" w:space="0" w:color="auto"/>
              <w:bottom w:val="single" w:sz="4" w:space="0" w:color="auto"/>
              <w:right w:val="single" w:sz="4" w:space="0" w:color="auto"/>
            </w:tcBorders>
            <w:vAlign w:val="center"/>
          </w:tcPr>
          <w:p w14:paraId="368DC814" w14:textId="77777777" w:rsidR="00E42745" w:rsidRPr="00EE4DD7" w:rsidRDefault="00E42745" w:rsidP="00261681">
            <w:pPr>
              <w:pStyle w:val="TAC"/>
              <w:rPr>
                <w:rFonts w:eastAsia="SimSun"/>
              </w:rPr>
            </w:pPr>
            <w:r w:rsidRPr="00EE4DD7">
              <w:t>2</w:t>
            </w:r>
          </w:p>
        </w:tc>
        <w:tc>
          <w:tcPr>
            <w:tcW w:w="1662" w:type="dxa"/>
            <w:tcBorders>
              <w:top w:val="single" w:sz="4" w:space="0" w:color="auto"/>
              <w:left w:val="single" w:sz="4" w:space="0" w:color="auto"/>
              <w:bottom w:val="single" w:sz="4" w:space="0" w:color="auto"/>
              <w:right w:val="single" w:sz="4" w:space="0" w:color="auto"/>
            </w:tcBorders>
            <w:vAlign w:val="center"/>
          </w:tcPr>
          <w:p w14:paraId="78418898" w14:textId="77777777" w:rsidR="00E42745" w:rsidRPr="00EE4DD7" w:rsidRDefault="00E42745" w:rsidP="00261681">
            <w:pPr>
              <w:pStyle w:val="TAC"/>
              <w:rPr>
                <w:rFonts w:eastAsia="SimSun"/>
              </w:rPr>
            </w:pPr>
            <w:r w:rsidRPr="00EE4DD7">
              <w:t>2</w:t>
            </w:r>
          </w:p>
        </w:tc>
      </w:tr>
      <w:tr w:rsidR="008330E3" w:rsidRPr="00EE4DD7" w14:paraId="7602027E" w14:textId="77777777" w:rsidTr="0040112E">
        <w:trPr>
          <w:trHeight w:val="70"/>
        </w:trPr>
        <w:tc>
          <w:tcPr>
            <w:tcW w:w="1380" w:type="dxa"/>
            <w:vMerge/>
            <w:tcBorders>
              <w:left w:val="single" w:sz="4" w:space="0" w:color="auto"/>
              <w:right w:val="single" w:sz="4" w:space="0" w:color="auto"/>
            </w:tcBorders>
            <w:vAlign w:val="center"/>
            <w:hideMark/>
          </w:tcPr>
          <w:p w14:paraId="0B3A374B"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5367ED25" w14:textId="77777777" w:rsidR="00E42745" w:rsidRPr="00EE4DD7" w:rsidRDefault="00E42745" w:rsidP="00261681">
            <w:pPr>
              <w:pStyle w:val="TAL"/>
              <w:rPr>
                <w:rFonts w:eastAsia="SimSun"/>
              </w:rPr>
            </w:pPr>
            <w:r w:rsidRPr="00EE4DD7">
              <w:rPr>
                <w:rFonts w:eastAsia="SimSun"/>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501876C"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6B5120D" w14:textId="77777777" w:rsidR="00E42745" w:rsidRPr="00EE4DD7" w:rsidRDefault="00E42745" w:rsidP="00261681">
            <w:pPr>
              <w:pStyle w:val="TAC"/>
              <w:rPr>
                <w:rFonts w:eastAsia="SimSun"/>
              </w:rPr>
            </w:pPr>
            <w:r w:rsidRPr="00EE4DD7">
              <w:t>FD-CDM2</w:t>
            </w:r>
          </w:p>
        </w:tc>
        <w:tc>
          <w:tcPr>
            <w:tcW w:w="1662" w:type="dxa"/>
            <w:tcBorders>
              <w:top w:val="single" w:sz="4" w:space="0" w:color="auto"/>
              <w:left w:val="single" w:sz="4" w:space="0" w:color="auto"/>
              <w:bottom w:val="single" w:sz="4" w:space="0" w:color="auto"/>
              <w:right w:val="single" w:sz="4" w:space="0" w:color="auto"/>
            </w:tcBorders>
            <w:vAlign w:val="center"/>
          </w:tcPr>
          <w:p w14:paraId="5B825211" w14:textId="77777777" w:rsidR="00E42745" w:rsidRPr="00EE4DD7" w:rsidRDefault="00E42745" w:rsidP="00261681">
            <w:pPr>
              <w:pStyle w:val="TAC"/>
              <w:rPr>
                <w:rFonts w:eastAsia="SimSun"/>
              </w:rPr>
            </w:pPr>
            <w:r w:rsidRPr="00EE4DD7">
              <w:t>FD-CDM2</w:t>
            </w:r>
          </w:p>
        </w:tc>
        <w:tc>
          <w:tcPr>
            <w:tcW w:w="1662" w:type="dxa"/>
            <w:tcBorders>
              <w:top w:val="single" w:sz="4" w:space="0" w:color="auto"/>
              <w:left w:val="single" w:sz="4" w:space="0" w:color="auto"/>
              <w:bottom w:val="single" w:sz="4" w:space="0" w:color="auto"/>
              <w:right w:val="single" w:sz="4" w:space="0" w:color="auto"/>
            </w:tcBorders>
            <w:vAlign w:val="center"/>
          </w:tcPr>
          <w:p w14:paraId="31932BBF" w14:textId="77777777" w:rsidR="00E42745" w:rsidRPr="00EE4DD7" w:rsidRDefault="00E42745" w:rsidP="00261681">
            <w:pPr>
              <w:pStyle w:val="TAC"/>
              <w:rPr>
                <w:rFonts w:eastAsia="SimSun"/>
              </w:rPr>
            </w:pPr>
            <w:r w:rsidRPr="00EE4DD7">
              <w:t>FD-CDM2</w:t>
            </w:r>
          </w:p>
        </w:tc>
      </w:tr>
      <w:tr w:rsidR="008330E3" w:rsidRPr="00EE4DD7" w14:paraId="0CD42C78" w14:textId="77777777" w:rsidTr="0040112E">
        <w:trPr>
          <w:trHeight w:val="70"/>
        </w:trPr>
        <w:tc>
          <w:tcPr>
            <w:tcW w:w="1380" w:type="dxa"/>
            <w:vMerge/>
            <w:tcBorders>
              <w:left w:val="single" w:sz="4" w:space="0" w:color="auto"/>
              <w:right w:val="single" w:sz="4" w:space="0" w:color="auto"/>
            </w:tcBorders>
            <w:vAlign w:val="center"/>
            <w:hideMark/>
          </w:tcPr>
          <w:p w14:paraId="4626A03F"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52DE701F" w14:textId="77777777" w:rsidR="00E42745" w:rsidRPr="00EE4DD7" w:rsidRDefault="00E42745" w:rsidP="00261681">
            <w:pPr>
              <w:pStyle w:val="TAL"/>
              <w:rPr>
                <w:rFonts w:eastAsia="SimSun"/>
              </w:rPr>
            </w:pPr>
            <w:r w:rsidRPr="00EE4DD7">
              <w:rPr>
                <w:rFonts w:eastAsia="SimSun"/>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A8029EE"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61D5730A"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54AB2FD5"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4656D91E" w14:textId="77777777" w:rsidR="00E42745" w:rsidRPr="00EE4DD7" w:rsidRDefault="00E42745" w:rsidP="00261681">
            <w:pPr>
              <w:pStyle w:val="TAC"/>
              <w:rPr>
                <w:rFonts w:eastAsia="SimSun"/>
              </w:rPr>
            </w:pPr>
            <w:r w:rsidRPr="00EE4DD7">
              <w:t>1</w:t>
            </w:r>
          </w:p>
        </w:tc>
      </w:tr>
      <w:tr w:rsidR="008330E3" w:rsidRPr="00EE4DD7" w14:paraId="08EAC538" w14:textId="77777777" w:rsidTr="0040112E">
        <w:trPr>
          <w:trHeight w:val="70"/>
        </w:trPr>
        <w:tc>
          <w:tcPr>
            <w:tcW w:w="1380" w:type="dxa"/>
            <w:vMerge/>
            <w:tcBorders>
              <w:left w:val="single" w:sz="4" w:space="0" w:color="auto"/>
              <w:right w:val="single" w:sz="4" w:space="0" w:color="auto"/>
            </w:tcBorders>
            <w:vAlign w:val="center"/>
            <w:hideMark/>
          </w:tcPr>
          <w:p w14:paraId="42BA9F88" w14:textId="77777777" w:rsidR="00E42745" w:rsidRPr="00EE4DD7" w:rsidRDefault="00E42745" w:rsidP="00261681">
            <w:pPr>
              <w:keepNext/>
              <w:keepLines/>
              <w:spacing w:after="0"/>
              <w:rPr>
                <w:rFonts w:ascii="Arial" w:eastAsia="SimSun" w:hAnsi="Arial"/>
                <w:b/>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0C86F721" w14:textId="77777777" w:rsidR="00E42745" w:rsidRPr="00EE4DD7" w:rsidRDefault="00E42745" w:rsidP="00261681">
            <w:pPr>
              <w:pStyle w:val="TAL"/>
              <w:rPr>
                <w:rFonts w:eastAsia="SimSun"/>
              </w:rPr>
            </w:pPr>
            <w:r w:rsidRPr="00EE4DD7">
              <w:rPr>
                <w:rFonts w:eastAsia="SimSun"/>
              </w:rPr>
              <w:t>First subcarrier index in the PRB used for CSI-RS</w:t>
            </w:r>
            <w:r w:rsidRPr="00EE4DD7" w:rsidDel="0032520A">
              <w:rPr>
                <w:rFonts w:eastAsia="SimSun"/>
              </w:rPr>
              <w:t xml:space="preserve"> </w:t>
            </w:r>
            <w:r w:rsidRPr="00EE4DD7">
              <w:rPr>
                <w:rFonts w:eastAsia="SimSun"/>
              </w:rPr>
              <w:t>(k</w:t>
            </w:r>
            <w:r w:rsidRPr="00EE4DD7">
              <w:rPr>
                <w:rFonts w:eastAsia="SimSun"/>
                <w:vertAlign w:val="subscript"/>
              </w:rPr>
              <w:t>0</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30C374D9"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556663BA" w14:textId="77777777" w:rsidR="00E42745" w:rsidRPr="00EE4DD7" w:rsidRDefault="00E42745" w:rsidP="00261681">
            <w:pPr>
              <w:pStyle w:val="TAC"/>
              <w:rPr>
                <w:rFonts w:eastAsia="SimSun"/>
              </w:rPr>
            </w:pPr>
            <w:r w:rsidRPr="00EE4DD7">
              <w:t>Row 3 (6)</w:t>
            </w:r>
          </w:p>
        </w:tc>
        <w:tc>
          <w:tcPr>
            <w:tcW w:w="1662" w:type="dxa"/>
            <w:tcBorders>
              <w:top w:val="single" w:sz="4" w:space="0" w:color="auto"/>
              <w:left w:val="single" w:sz="4" w:space="0" w:color="auto"/>
              <w:bottom w:val="single" w:sz="4" w:space="0" w:color="auto"/>
              <w:right w:val="single" w:sz="4" w:space="0" w:color="auto"/>
            </w:tcBorders>
            <w:vAlign w:val="center"/>
          </w:tcPr>
          <w:p w14:paraId="540CA791" w14:textId="77777777" w:rsidR="00E42745" w:rsidRPr="00EE4DD7" w:rsidRDefault="00E42745" w:rsidP="00261681">
            <w:pPr>
              <w:pStyle w:val="TAC"/>
              <w:rPr>
                <w:rFonts w:eastAsia="SimSun"/>
              </w:rPr>
            </w:pPr>
            <w:r w:rsidRPr="00EE4DD7">
              <w:t>Row 3 (6)</w:t>
            </w:r>
          </w:p>
        </w:tc>
        <w:tc>
          <w:tcPr>
            <w:tcW w:w="1662" w:type="dxa"/>
            <w:tcBorders>
              <w:top w:val="single" w:sz="4" w:space="0" w:color="auto"/>
              <w:left w:val="single" w:sz="4" w:space="0" w:color="auto"/>
              <w:bottom w:val="single" w:sz="4" w:space="0" w:color="auto"/>
              <w:right w:val="single" w:sz="4" w:space="0" w:color="auto"/>
            </w:tcBorders>
            <w:vAlign w:val="center"/>
          </w:tcPr>
          <w:p w14:paraId="04854D15" w14:textId="77777777" w:rsidR="00E42745" w:rsidRPr="00EE4DD7" w:rsidRDefault="00E42745" w:rsidP="00261681">
            <w:pPr>
              <w:pStyle w:val="TAC"/>
              <w:rPr>
                <w:rFonts w:eastAsia="SimSun"/>
              </w:rPr>
            </w:pPr>
            <w:r w:rsidRPr="00EE4DD7">
              <w:t>Row 3 (6)</w:t>
            </w:r>
          </w:p>
        </w:tc>
      </w:tr>
      <w:tr w:rsidR="008330E3" w:rsidRPr="00EE4DD7" w14:paraId="7E018FD8" w14:textId="77777777" w:rsidTr="0040112E">
        <w:trPr>
          <w:trHeight w:val="70"/>
        </w:trPr>
        <w:tc>
          <w:tcPr>
            <w:tcW w:w="1380" w:type="dxa"/>
            <w:vMerge/>
            <w:tcBorders>
              <w:left w:val="single" w:sz="4" w:space="0" w:color="auto"/>
              <w:right w:val="single" w:sz="4" w:space="0" w:color="auto"/>
            </w:tcBorders>
            <w:vAlign w:val="center"/>
            <w:hideMark/>
          </w:tcPr>
          <w:p w14:paraId="319CBDBA"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5274DE1" w14:textId="77777777" w:rsidR="00E42745" w:rsidRPr="00EE4DD7" w:rsidRDefault="00E42745" w:rsidP="00261681">
            <w:pPr>
              <w:pStyle w:val="TAL"/>
              <w:rPr>
                <w:rFonts w:eastAsia="SimSun"/>
              </w:rPr>
            </w:pPr>
            <w:r w:rsidRPr="00EE4DD7">
              <w:rPr>
                <w:rFonts w:eastAsia="SimSun"/>
              </w:rPr>
              <w:t>First OFDM symbol in the PRB used for CSI-RS (l</w:t>
            </w:r>
            <w:r w:rsidRPr="00EE4DD7">
              <w:rPr>
                <w:rFonts w:eastAsia="SimSun"/>
                <w:vertAlign w:val="subscript"/>
              </w:rPr>
              <w:t>0</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2FE38B41"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47620046" w14:textId="77777777" w:rsidR="00E42745" w:rsidRPr="00EE4DD7" w:rsidRDefault="00E42745" w:rsidP="00261681">
            <w:pPr>
              <w:pStyle w:val="TAC"/>
              <w:rPr>
                <w:rFonts w:eastAsia="SimSun"/>
              </w:rPr>
            </w:pPr>
            <w:r w:rsidRPr="00EE4DD7">
              <w:t>13</w:t>
            </w:r>
          </w:p>
        </w:tc>
        <w:tc>
          <w:tcPr>
            <w:tcW w:w="1662" w:type="dxa"/>
            <w:tcBorders>
              <w:top w:val="single" w:sz="4" w:space="0" w:color="auto"/>
              <w:left w:val="single" w:sz="4" w:space="0" w:color="auto"/>
              <w:bottom w:val="single" w:sz="4" w:space="0" w:color="auto"/>
              <w:right w:val="single" w:sz="4" w:space="0" w:color="auto"/>
            </w:tcBorders>
            <w:vAlign w:val="center"/>
          </w:tcPr>
          <w:p w14:paraId="15B15819" w14:textId="77777777" w:rsidR="00E42745" w:rsidRPr="00EE4DD7" w:rsidRDefault="00E42745" w:rsidP="00261681">
            <w:pPr>
              <w:pStyle w:val="TAC"/>
              <w:rPr>
                <w:rFonts w:eastAsia="SimSun"/>
              </w:rPr>
            </w:pPr>
            <w:r w:rsidRPr="00EE4DD7">
              <w:t>13</w:t>
            </w:r>
          </w:p>
        </w:tc>
        <w:tc>
          <w:tcPr>
            <w:tcW w:w="1662" w:type="dxa"/>
            <w:tcBorders>
              <w:top w:val="single" w:sz="4" w:space="0" w:color="auto"/>
              <w:left w:val="single" w:sz="4" w:space="0" w:color="auto"/>
              <w:bottom w:val="single" w:sz="4" w:space="0" w:color="auto"/>
              <w:right w:val="single" w:sz="4" w:space="0" w:color="auto"/>
            </w:tcBorders>
            <w:vAlign w:val="center"/>
          </w:tcPr>
          <w:p w14:paraId="4F8D6251" w14:textId="77777777" w:rsidR="00E42745" w:rsidRPr="00EE4DD7" w:rsidRDefault="00E42745" w:rsidP="00261681">
            <w:pPr>
              <w:pStyle w:val="TAC"/>
              <w:rPr>
                <w:rFonts w:eastAsia="SimSun"/>
              </w:rPr>
            </w:pPr>
            <w:r w:rsidRPr="00EE4DD7">
              <w:t>13</w:t>
            </w:r>
          </w:p>
        </w:tc>
      </w:tr>
      <w:tr w:rsidR="008330E3" w:rsidRPr="00EE4DD7" w14:paraId="5046AAE1" w14:textId="77777777" w:rsidTr="0040112E">
        <w:trPr>
          <w:trHeight w:val="70"/>
        </w:trPr>
        <w:tc>
          <w:tcPr>
            <w:tcW w:w="1380" w:type="dxa"/>
            <w:vMerge/>
            <w:tcBorders>
              <w:left w:val="single" w:sz="4" w:space="0" w:color="auto"/>
              <w:right w:val="single" w:sz="4" w:space="0" w:color="auto"/>
            </w:tcBorders>
            <w:vAlign w:val="center"/>
            <w:hideMark/>
          </w:tcPr>
          <w:p w14:paraId="1CF84A2E"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7C429229" w14:textId="77777777" w:rsidR="00E42745" w:rsidRPr="00EE4DD7" w:rsidRDefault="00E42745" w:rsidP="00261681">
            <w:pPr>
              <w:pStyle w:val="TAL"/>
              <w:rPr>
                <w:rFonts w:eastAsia="SimSun"/>
              </w:rPr>
            </w:pPr>
            <w:r w:rsidRPr="00EE4DD7">
              <w:rPr>
                <w:rFonts w:eastAsia="SimSun"/>
              </w:rPr>
              <w:t>NZP CSI-RS-</w:t>
            </w:r>
            <w:proofErr w:type="spellStart"/>
            <w:r w:rsidRPr="00EE4DD7">
              <w:rPr>
                <w:rFonts w:eastAsia="SimSun"/>
              </w:rPr>
              <w:t>timeConfig</w:t>
            </w:r>
            <w:proofErr w:type="spellEnd"/>
          </w:p>
          <w:p w14:paraId="20EE2BBA" w14:textId="77777777" w:rsidR="00E42745" w:rsidRPr="00EE4DD7" w:rsidRDefault="00E42745" w:rsidP="00261681">
            <w:pPr>
              <w:pStyle w:val="TAL"/>
              <w:rPr>
                <w:rFonts w:eastAsia="SimSun"/>
              </w:rPr>
            </w:pPr>
            <w:r w:rsidRPr="00EE4DD7">
              <w:rPr>
                <w:rFonts w:eastAsia="SimSun"/>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049B9" w14:textId="77777777" w:rsidR="00E42745" w:rsidRPr="00EE4DD7" w:rsidRDefault="00E42745" w:rsidP="00261681">
            <w:pPr>
              <w:pStyle w:val="TAC"/>
              <w:rPr>
                <w:rFonts w:eastAsia="SimSun"/>
              </w:rPr>
            </w:pPr>
            <w:r w:rsidRPr="00EE4DD7">
              <w:rPr>
                <w:rFonts w:eastAsia="SimSun"/>
              </w:rPr>
              <w:t>slot</w:t>
            </w:r>
          </w:p>
        </w:tc>
        <w:tc>
          <w:tcPr>
            <w:tcW w:w="1662" w:type="dxa"/>
            <w:tcBorders>
              <w:top w:val="single" w:sz="4" w:space="0" w:color="auto"/>
              <w:left w:val="single" w:sz="4" w:space="0" w:color="auto"/>
              <w:bottom w:val="single" w:sz="4" w:space="0" w:color="auto"/>
              <w:right w:val="single" w:sz="4" w:space="0" w:color="auto"/>
            </w:tcBorders>
            <w:vAlign w:val="center"/>
          </w:tcPr>
          <w:p w14:paraId="47E91F2A" w14:textId="77777777" w:rsidR="00E42745" w:rsidRPr="00EE4DD7" w:rsidRDefault="00E42745" w:rsidP="00261681">
            <w:pPr>
              <w:pStyle w:val="TAC"/>
              <w:rPr>
                <w:rFonts w:eastAsia="SimSun"/>
              </w:rPr>
            </w:pPr>
            <w:r w:rsidRPr="00EE4DD7">
              <w:t>5/1</w:t>
            </w:r>
          </w:p>
        </w:tc>
        <w:tc>
          <w:tcPr>
            <w:tcW w:w="1662" w:type="dxa"/>
            <w:tcBorders>
              <w:top w:val="single" w:sz="4" w:space="0" w:color="auto"/>
              <w:left w:val="single" w:sz="4" w:space="0" w:color="auto"/>
              <w:bottom w:val="single" w:sz="4" w:space="0" w:color="auto"/>
              <w:right w:val="single" w:sz="4" w:space="0" w:color="auto"/>
            </w:tcBorders>
            <w:vAlign w:val="center"/>
          </w:tcPr>
          <w:p w14:paraId="555D69E5" w14:textId="77777777" w:rsidR="00E42745" w:rsidRPr="00EE4DD7" w:rsidRDefault="00E42745" w:rsidP="00261681">
            <w:pPr>
              <w:pStyle w:val="TAC"/>
              <w:rPr>
                <w:rFonts w:eastAsia="SimSun"/>
              </w:rPr>
            </w:pPr>
            <w:r w:rsidRPr="00EE4DD7">
              <w:t xml:space="preserve">10/1 </w:t>
            </w:r>
          </w:p>
        </w:tc>
        <w:tc>
          <w:tcPr>
            <w:tcW w:w="1662" w:type="dxa"/>
            <w:tcBorders>
              <w:top w:val="single" w:sz="4" w:space="0" w:color="auto"/>
              <w:left w:val="single" w:sz="4" w:space="0" w:color="auto"/>
              <w:bottom w:val="single" w:sz="4" w:space="0" w:color="auto"/>
              <w:right w:val="single" w:sz="4" w:space="0" w:color="auto"/>
            </w:tcBorders>
            <w:vAlign w:val="center"/>
          </w:tcPr>
          <w:p w14:paraId="7BB455A6" w14:textId="77777777" w:rsidR="00E42745" w:rsidRPr="00EE4DD7" w:rsidRDefault="00E42745" w:rsidP="00261681">
            <w:pPr>
              <w:pStyle w:val="TAC"/>
              <w:rPr>
                <w:rFonts w:eastAsia="SimSun"/>
              </w:rPr>
            </w:pPr>
            <w:r w:rsidRPr="00EE4DD7">
              <w:t>Not configured</w:t>
            </w:r>
          </w:p>
        </w:tc>
      </w:tr>
      <w:tr w:rsidR="008330E3" w:rsidRPr="00EE4DD7" w14:paraId="4A5DFC64" w14:textId="77777777" w:rsidTr="0040112E">
        <w:trPr>
          <w:trHeight w:val="70"/>
        </w:trPr>
        <w:tc>
          <w:tcPr>
            <w:tcW w:w="1380" w:type="dxa"/>
            <w:vMerge w:val="restart"/>
            <w:tcBorders>
              <w:left w:val="single" w:sz="4" w:space="0" w:color="auto"/>
              <w:right w:val="single" w:sz="4" w:space="0" w:color="auto"/>
            </w:tcBorders>
            <w:vAlign w:val="center"/>
          </w:tcPr>
          <w:p w14:paraId="42165108" w14:textId="77777777" w:rsidR="00E42745" w:rsidRPr="00EE4DD7" w:rsidRDefault="00E42745" w:rsidP="00261681">
            <w:pPr>
              <w:pStyle w:val="TAL"/>
              <w:rPr>
                <w:rFonts w:eastAsia="SimSun"/>
              </w:rPr>
            </w:pPr>
            <w:r w:rsidRPr="00EE4DD7">
              <w:rPr>
                <w:rFonts w:eastAsia="SimSun"/>
              </w:rPr>
              <w:t>CSI-IM configuration</w:t>
            </w:r>
          </w:p>
        </w:tc>
        <w:tc>
          <w:tcPr>
            <w:tcW w:w="2733" w:type="dxa"/>
            <w:tcBorders>
              <w:top w:val="single" w:sz="4" w:space="0" w:color="auto"/>
              <w:left w:val="single" w:sz="4" w:space="0" w:color="auto"/>
              <w:bottom w:val="single" w:sz="4" w:space="0" w:color="auto"/>
              <w:right w:val="single" w:sz="4" w:space="0" w:color="auto"/>
            </w:tcBorders>
          </w:tcPr>
          <w:p w14:paraId="6D2F6AD5" w14:textId="77777777" w:rsidR="00E42745" w:rsidRPr="00EE4DD7" w:rsidRDefault="00E42745" w:rsidP="00261681">
            <w:pPr>
              <w:pStyle w:val="TAL"/>
              <w:rPr>
                <w:rFonts w:eastAsia="SimSun"/>
              </w:rPr>
            </w:pPr>
            <w:r w:rsidRPr="00EE4DD7">
              <w:rPr>
                <w:rFonts w:eastAsia="SimSun"/>
                <w:lang w:eastAsia="zh-CN"/>
              </w:rPr>
              <w:t>CSI-IM resource Type</w:t>
            </w:r>
          </w:p>
        </w:tc>
        <w:tc>
          <w:tcPr>
            <w:tcW w:w="630" w:type="dxa"/>
            <w:tcBorders>
              <w:top w:val="single" w:sz="4" w:space="0" w:color="auto"/>
              <w:left w:val="single" w:sz="4" w:space="0" w:color="auto"/>
              <w:bottom w:val="single" w:sz="4" w:space="0" w:color="auto"/>
              <w:right w:val="single" w:sz="4" w:space="0" w:color="auto"/>
            </w:tcBorders>
            <w:vAlign w:val="center"/>
          </w:tcPr>
          <w:p w14:paraId="4F225FCB"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74C1D6AB" w14:textId="77777777" w:rsidR="00E42745" w:rsidRPr="00EE4DD7" w:rsidRDefault="00E42745" w:rsidP="00261681">
            <w:pPr>
              <w:pStyle w:val="TAC"/>
              <w:rPr>
                <w:rFonts w:eastAsia="SimSun"/>
              </w:rPr>
            </w:pPr>
            <w:r w:rsidRPr="00EE4DD7">
              <w:rPr>
                <w:lang w:eastAsia="zh-CN"/>
              </w:rPr>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4B555BDA" w14:textId="77777777" w:rsidR="00E42745" w:rsidRPr="00EE4DD7" w:rsidRDefault="00E42745" w:rsidP="00261681">
            <w:pPr>
              <w:pStyle w:val="TAC"/>
              <w:rPr>
                <w:rFonts w:eastAsia="SimSun"/>
                <w:lang w:eastAsia="zh-CN"/>
              </w:rPr>
            </w:pPr>
            <w:r w:rsidRPr="00EE4DD7">
              <w:rPr>
                <w:lang w:eastAsia="zh-CN"/>
              </w:rPr>
              <w:t>Periodic</w:t>
            </w:r>
          </w:p>
        </w:tc>
        <w:tc>
          <w:tcPr>
            <w:tcW w:w="1662" w:type="dxa"/>
            <w:tcBorders>
              <w:top w:val="single" w:sz="4" w:space="0" w:color="auto"/>
              <w:left w:val="single" w:sz="4" w:space="0" w:color="auto"/>
              <w:bottom w:val="single" w:sz="4" w:space="0" w:color="auto"/>
              <w:right w:val="single" w:sz="4" w:space="0" w:color="auto"/>
            </w:tcBorders>
            <w:vAlign w:val="center"/>
          </w:tcPr>
          <w:p w14:paraId="24B18C3E" w14:textId="77777777" w:rsidR="00E42745" w:rsidRPr="00EE4DD7" w:rsidRDefault="00E42745" w:rsidP="00261681">
            <w:pPr>
              <w:pStyle w:val="TAC"/>
              <w:rPr>
                <w:rFonts w:eastAsia="SimSun"/>
                <w:lang w:eastAsia="zh-CN"/>
              </w:rPr>
            </w:pPr>
            <w:r w:rsidRPr="00EE4DD7">
              <w:rPr>
                <w:lang w:eastAsia="zh-CN"/>
              </w:rPr>
              <w:t>Periodic</w:t>
            </w:r>
          </w:p>
        </w:tc>
      </w:tr>
      <w:tr w:rsidR="008330E3" w:rsidRPr="00EE4DD7" w14:paraId="7F041B1B" w14:textId="77777777" w:rsidTr="0040112E">
        <w:trPr>
          <w:trHeight w:val="70"/>
        </w:trPr>
        <w:tc>
          <w:tcPr>
            <w:tcW w:w="1380" w:type="dxa"/>
            <w:vMerge/>
            <w:tcBorders>
              <w:left w:val="single" w:sz="4" w:space="0" w:color="auto"/>
              <w:right w:val="single" w:sz="4" w:space="0" w:color="auto"/>
            </w:tcBorders>
            <w:vAlign w:val="center"/>
            <w:hideMark/>
          </w:tcPr>
          <w:p w14:paraId="12A86850"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61B692B0" w14:textId="77777777" w:rsidR="00E42745" w:rsidRPr="00EE4DD7" w:rsidRDefault="00E42745" w:rsidP="00261681">
            <w:pPr>
              <w:pStyle w:val="TAL"/>
              <w:rPr>
                <w:rFonts w:eastAsia="SimSun"/>
              </w:rPr>
            </w:pPr>
            <w:r w:rsidRPr="00EE4DD7">
              <w:rPr>
                <w:rFonts w:eastAsia="SimSun"/>
              </w:rPr>
              <w:t>CSI-IM RE pattern</w:t>
            </w:r>
          </w:p>
        </w:tc>
        <w:tc>
          <w:tcPr>
            <w:tcW w:w="630" w:type="dxa"/>
            <w:tcBorders>
              <w:top w:val="single" w:sz="4" w:space="0" w:color="auto"/>
              <w:left w:val="single" w:sz="4" w:space="0" w:color="auto"/>
              <w:bottom w:val="single" w:sz="4" w:space="0" w:color="auto"/>
              <w:right w:val="single" w:sz="4" w:space="0" w:color="auto"/>
            </w:tcBorders>
            <w:vAlign w:val="center"/>
          </w:tcPr>
          <w:p w14:paraId="34264AAC"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C0B6F11" w14:textId="77777777" w:rsidR="00E42745" w:rsidRPr="00EE4DD7" w:rsidRDefault="00E42745" w:rsidP="00261681">
            <w:pPr>
              <w:pStyle w:val="TAC"/>
              <w:rPr>
                <w:rFonts w:eastAsia="SimSun"/>
              </w:rPr>
            </w:pPr>
            <w:r w:rsidRPr="00EE4DD7">
              <w:t>Pattern 0</w:t>
            </w:r>
          </w:p>
        </w:tc>
        <w:tc>
          <w:tcPr>
            <w:tcW w:w="1662" w:type="dxa"/>
            <w:tcBorders>
              <w:top w:val="single" w:sz="4" w:space="0" w:color="auto"/>
              <w:left w:val="single" w:sz="4" w:space="0" w:color="auto"/>
              <w:bottom w:val="single" w:sz="4" w:space="0" w:color="auto"/>
              <w:right w:val="single" w:sz="4" w:space="0" w:color="auto"/>
            </w:tcBorders>
            <w:vAlign w:val="center"/>
          </w:tcPr>
          <w:p w14:paraId="1DB0BD10" w14:textId="77777777" w:rsidR="00E42745" w:rsidRPr="00EE4DD7" w:rsidRDefault="00E42745" w:rsidP="00261681">
            <w:pPr>
              <w:pStyle w:val="TAC"/>
              <w:rPr>
                <w:rFonts w:eastAsia="SimSun"/>
              </w:rPr>
            </w:pPr>
            <w:r w:rsidRPr="00EE4DD7">
              <w:t>Pattern 0</w:t>
            </w:r>
          </w:p>
        </w:tc>
        <w:tc>
          <w:tcPr>
            <w:tcW w:w="1662" w:type="dxa"/>
            <w:tcBorders>
              <w:top w:val="single" w:sz="4" w:space="0" w:color="auto"/>
              <w:left w:val="single" w:sz="4" w:space="0" w:color="auto"/>
              <w:bottom w:val="single" w:sz="4" w:space="0" w:color="auto"/>
              <w:right w:val="single" w:sz="4" w:space="0" w:color="auto"/>
            </w:tcBorders>
            <w:vAlign w:val="center"/>
          </w:tcPr>
          <w:p w14:paraId="2051D925" w14:textId="77777777" w:rsidR="00E42745" w:rsidRPr="00EE4DD7" w:rsidRDefault="00E42745" w:rsidP="00261681">
            <w:pPr>
              <w:pStyle w:val="TAC"/>
              <w:rPr>
                <w:rFonts w:eastAsia="SimSun"/>
              </w:rPr>
            </w:pPr>
            <w:r w:rsidRPr="00EE4DD7">
              <w:t>Pattern 1</w:t>
            </w:r>
          </w:p>
        </w:tc>
      </w:tr>
      <w:tr w:rsidR="008330E3" w:rsidRPr="00EE4DD7" w14:paraId="3B1C401E" w14:textId="77777777" w:rsidTr="0040112E">
        <w:trPr>
          <w:trHeight w:val="70"/>
        </w:trPr>
        <w:tc>
          <w:tcPr>
            <w:tcW w:w="1380" w:type="dxa"/>
            <w:vMerge/>
            <w:tcBorders>
              <w:left w:val="single" w:sz="4" w:space="0" w:color="auto"/>
              <w:right w:val="single" w:sz="4" w:space="0" w:color="auto"/>
            </w:tcBorders>
            <w:vAlign w:val="center"/>
            <w:hideMark/>
          </w:tcPr>
          <w:p w14:paraId="5B90E3A0"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6079650A" w14:textId="77777777" w:rsidR="00E42745" w:rsidRPr="00EE4DD7" w:rsidRDefault="00E42745" w:rsidP="00261681">
            <w:pPr>
              <w:pStyle w:val="TAL"/>
              <w:rPr>
                <w:rFonts w:eastAsia="SimSun"/>
              </w:rPr>
            </w:pPr>
            <w:r w:rsidRPr="00EE4DD7">
              <w:rPr>
                <w:rFonts w:eastAsia="SimSun"/>
              </w:rPr>
              <w:t>CSI-IM Resource Mapping</w:t>
            </w:r>
          </w:p>
          <w:p w14:paraId="2C260A66" w14:textId="77777777" w:rsidR="00E42745" w:rsidRPr="00EE4DD7" w:rsidRDefault="00E42745" w:rsidP="00261681">
            <w:pPr>
              <w:pStyle w:val="TAL"/>
              <w:rPr>
                <w:rFonts w:eastAsia="SimSun"/>
              </w:rPr>
            </w:pPr>
            <w:r w:rsidRPr="00EE4DD7">
              <w:rPr>
                <w:rFonts w:eastAsia="SimSun"/>
              </w:rPr>
              <w:t>(</w:t>
            </w:r>
            <w:proofErr w:type="spellStart"/>
            <w:r w:rsidRPr="00EE4DD7">
              <w:rPr>
                <w:rFonts w:eastAsia="SimSun"/>
              </w:rPr>
              <w:t>k</w:t>
            </w:r>
            <w:r w:rsidRPr="00EE4DD7">
              <w:rPr>
                <w:rFonts w:eastAsia="SimSun"/>
                <w:vertAlign w:val="subscript"/>
              </w:rPr>
              <w:t>CSI</w:t>
            </w:r>
            <w:proofErr w:type="spellEnd"/>
            <w:r w:rsidRPr="00EE4DD7">
              <w:rPr>
                <w:rFonts w:eastAsia="SimSun"/>
                <w:vertAlign w:val="subscript"/>
              </w:rPr>
              <w:t>-</w:t>
            </w:r>
            <w:proofErr w:type="spellStart"/>
            <w:proofErr w:type="gramStart"/>
            <w:r w:rsidRPr="00EE4DD7">
              <w:rPr>
                <w:rFonts w:eastAsia="SimSun"/>
                <w:vertAlign w:val="subscript"/>
              </w:rPr>
              <w:t>IM</w:t>
            </w:r>
            <w:r w:rsidRPr="00EE4DD7">
              <w:rPr>
                <w:rFonts w:eastAsia="SimSun"/>
              </w:rPr>
              <w:t>,l</w:t>
            </w:r>
            <w:r w:rsidRPr="00EE4DD7">
              <w:rPr>
                <w:rFonts w:eastAsia="SimSun"/>
                <w:vertAlign w:val="subscript"/>
              </w:rPr>
              <w:t>CSI</w:t>
            </w:r>
            <w:proofErr w:type="spellEnd"/>
            <w:proofErr w:type="gramEnd"/>
            <w:r w:rsidRPr="00EE4DD7">
              <w:rPr>
                <w:rFonts w:eastAsia="SimSun"/>
                <w:vertAlign w:val="subscript"/>
              </w:rPr>
              <w:t>-IM</w:t>
            </w:r>
            <w:r w:rsidRPr="00EE4DD7">
              <w:rPr>
                <w:rFonts w:eastAsia="SimSun"/>
              </w:rPr>
              <w:t>)</w:t>
            </w:r>
          </w:p>
        </w:tc>
        <w:tc>
          <w:tcPr>
            <w:tcW w:w="630" w:type="dxa"/>
            <w:tcBorders>
              <w:top w:val="single" w:sz="4" w:space="0" w:color="auto"/>
              <w:left w:val="single" w:sz="4" w:space="0" w:color="auto"/>
              <w:bottom w:val="single" w:sz="4" w:space="0" w:color="auto"/>
              <w:right w:val="single" w:sz="4" w:space="0" w:color="auto"/>
            </w:tcBorders>
            <w:vAlign w:val="center"/>
          </w:tcPr>
          <w:p w14:paraId="4A69B5C2"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546EB0FC" w14:textId="77777777" w:rsidR="00E42745" w:rsidRPr="00EE4DD7" w:rsidRDefault="00E42745" w:rsidP="00261681">
            <w:pPr>
              <w:pStyle w:val="TAC"/>
              <w:rPr>
                <w:rFonts w:eastAsia="SimSun"/>
              </w:rPr>
            </w:pPr>
            <w:r w:rsidRPr="00EE4DD7">
              <w:t>(4,9)</w:t>
            </w:r>
          </w:p>
        </w:tc>
        <w:tc>
          <w:tcPr>
            <w:tcW w:w="1662" w:type="dxa"/>
            <w:tcBorders>
              <w:top w:val="single" w:sz="4" w:space="0" w:color="auto"/>
              <w:left w:val="single" w:sz="4" w:space="0" w:color="auto"/>
              <w:bottom w:val="single" w:sz="4" w:space="0" w:color="auto"/>
              <w:right w:val="single" w:sz="4" w:space="0" w:color="auto"/>
            </w:tcBorders>
            <w:vAlign w:val="center"/>
          </w:tcPr>
          <w:p w14:paraId="3588A7C3" w14:textId="77777777" w:rsidR="00E42745" w:rsidRPr="00EE4DD7" w:rsidRDefault="00E42745" w:rsidP="00261681">
            <w:pPr>
              <w:pStyle w:val="TAC"/>
              <w:rPr>
                <w:rFonts w:eastAsia="SimSun"/>
              </w:rPr>
            </w:pPr>
            <w:r w:rsidRPr="00EE4DD7">
              <w:t>(4,9)</w:t>
            </w:r>
          </w:p>
        </w:tc>
        <w:tc>
          <w:tcPr>
            <w:tcW w:w="1662" w:type="dxa"/>
            <w:tcBorders>
              <w:top w:val="single" w:sz="4" w:space="0" w:color="auto"/>
              <w:left w:val="single" w:sz="4" w:space="0" w:color="auto"/>
              <w:bottom w:val="single" w:sz="4" w:space="0" w:color="auto"/>
              <w:right w:val="single" w:sz="4" w:space="0" w:color="auto"/>
            </w:tcBorders>
            <w:vAlign w:val="center"/>
          </w:tcPr>
          <w:p w14:paraId="5698B31D" w14:textId="77777777" w:rsidR="00E42745" w:rsidRPr="00EE4DD7" w:rsidRDefault="00E42745" w:rsidP="00261681">
            <w:pPr>
              <w:pStyle w:val="TAC"/>
              <w:rPr>
                <w:rFonts w:eastAsia="SimSun"/>
              </w:rPr>
            </w:pPr>
            <w:r w:rsidRPr="00EE4DD7">
              <w:t>(8,13)</w:t>
            </w:r>
          </w:p>
        </w:tc>
      </w:tr>
      <w:tr w:rsidR="008330E3" w:rsidRPr="00EE4DD7" w14:paraId="7FCF5DB2" w14:textId="77777777" w:rsidTr="0040112E">
        <w:trPr>
          <w:trHeight w:val="70"/>
        </w:trPr>
        <w:tc>
          <w:tcPr>
            <w:tcW w:w="1380" w:type="dxa"/>
            <w:vMerge/>
            <w:tcBorders>
              <w:left w:val="single" w:sz="4" w:space="0" w:color="auto"/>
              <w:bottom w:val="single" w:sz="4" w:space="0" w:color="auto"/>
              <w:right w:val="single" w:sz="4" w:space="0" w:color="auto"/>
            </w:tcBorders>
            <w:vAlign w:val="center"/>
            <w:hideMark/>
          </w:tcPr>
          <w:p w14:paraId="45D49DE8"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08BAB36A" w14:textId="77777777" w:rsidR="00E42745" w:rsidRPr="00EE4DD7" w:rsidRDefault="00E42745" w:rsidP="00261681">
            <w:pPr>
              <w:pStyle w:val="TAL"/>
              <w:rPr>
                <w:rFonts w:eastAsia="SimSun"/>
              </w:rPr>
            </w:pPr>
            <w:r w:rsidRPr="00EE4DD7">
              <w:rPr>
                <w:rFonts w:eastAsia="SimSun"/>
              </w:rPr>
              <w:t xml:space="preserve">CSI-IM </w:t>
            </w:r>
            <w:proofErr w:type="spellStart"/>
            <w:r w:rsidRPr="00EE4DD7">
              <w:rPr>
                <w:rFonts w:eastAsia="SimSun"/>
              </w:rPr>
              <w:t>timeConfig</w:t>
            </w:r>
            <w:proofErr w:type="spellEnd"/>
          </w:p>
          <w:p w14:paraId="7D818CB8" w14:textId="77777777" w:rsidR="00E42745" w:rsidRPr="00EE4DD7" w:rsidRDefault="00E42745" w:rsidP="00261681">
            <w:pPr>
              <w:pStyle w:val="TAL"/>
              <w:rPr>
                <w:rFonts w:eastAsia="SimSun"/>
              </w:rPr>
            </w:pPr>
            <w:r w:rsidRPr="00EE4DD7">
              <w:rPr>
                <w:rFonts w:eastAsia="SimSun"/>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6E007D48" w14:textId="77777777" w:rsidR="00E42745" w:rsidRPr="00EE4DD7" w:rsidRDefault="00E42745" w:rsidP="00261681">
            <w:pPr>
              <w:pStyle w:val="TAC"/>
              <w:rPr>
                <w:rFonts w:eastAsia="SimSun"/>
              </w:rPr>
            </w:pPr>
            <w:r w:rsidRPr="00EE4DD7">
              <w:rPr>
                <w:rFonts w:eastAsia="SimSun"/>
              </w:rPr>
              <w:t>slot</w:t>
            </w:r>
          </w:p>
        </w:tc>
        <w:tc>
          <w:tcPr>
            <w:tcW w:w="1662" w:type="dxa"/>
            <w:tcBorders>
              <w:top w:val="single" w:sz="4" w:space="0" w:color="auto"/>
              <w:left w:val="single" w:sz="4" w:space="0" w:color="auto"/>
              <w:bottom w:val="single" w:sz="4" w:space="0" w:color="auto"/>
              <w:right w:val="single" w:sz="4" w:space="0" w:color="auto"/>
            </w:tcBorders>
            <w:vAlign w:val="center"/>
          </w:tcPr>
          <w:p w14:paraId="23D31889" w14:textId="77777777" w:rsidR="00E42745" w:rsidRPr="00EE4DD7" w:rsidRDefault="00E42745" w:rsidP="00261681">
            <w:pPr>
              <w:pStyle w:val="TAC"/>
              <w:rPr>
                <w:rFonts w:eastAsia="SimSun"/>
              </w:rPr>
            </w:pPr>
            <w:r w:rsidRPr="00EE4DD7">
              <w:t>5/1</w:t>
            </w:r>
          </w:p>
        </w:tc>
        <w:tc>
          <w:tcPr>
            <w:tcW w:w="1662" w:type="dxa"/>
            <w:tcBorders>
              <w:top w:val="single" w:sz="4" w:space="0" w:color="auto"/>
              <w:left w:val="single" w:sz="4" w:space="0" w:color="auto"/>
              <w:bottom w:val="single" w:sz="4" w:space="0" w:color="auto"/>
              <w:right w:val="single" w:sz="4" w:space="0" w:color="auto"/>
            </w:tcBorders>
            <w:vAlign w:val="center"/>
          </w:tcPr>
          <w:p w14:paraId="74611077" w14:textId="77777777" w:rsidR="00E42745" w:rsidRPr="00EE4DD7" w:rsidRDefault="00E42745" w:rsidP="00261681">
            <w:pPr>
              <w:pStyle w:val="TAC"/>
              <w:rPr>
                <w:rFonts w:eastAsia="SimSun"/>
              </w:rPr>
            </w:pPr>
            <w:r w:rsidRPr="00EE4DD7">
              <w:t>10/1</w:t>
            </w:r>
          </w:p>
        </w:tc>
        <w:tc>
          <w:tcPr>
            <w:tcW w:w="1662" w:type="dxa"/>
            <w:tcBorders>
              <w:top w:val="single" w:sz="4" w:space="0" w:color="auto"/>
              <w:left w:val="single" w:sz="4" w:space="0" w:color="auto"/>
              <w:bottom w:val="single" w:sz="4" w:space="0" w:color="auto"/>
              <w:right w:val="single" w:sz="4" w:space="0" w:color="auto"/>
            </w:tcBorders>
            <w:vAlign w:val="center"/>
          </w:tcPr>
          <w:p w14:paraId="4AC1971F" w14:textId="77777777" w:rsidR="00E42745" w:rsidRPr="00EE4DD7" w:rsidRDefault="00E42745" w:rsidP="00261681">
            <w:pPr>
              <w:pStyle w:val="TAC"/>
              <w:rPr>
                <w:rFonts w:eastAsia="SimSun"/>
              </w:rPr>
            </w:pPr>
            <w:r w:rsidRPr="00EE4DD7">
              <w:t>Not configured</w:t>
            </w:r>
          </w:p>
        </w:tc>
      </w:tr>
      <w:tr w:rsidR="008330E3" w:rsidRPr="00EE4DD7" w14:paraId="48F28ACF"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514A62E9" w14:textId="77777777" w:rsidR="00E42745" w:rsidRPr="00EE4DD7" w:rsidRDefault="00E42745" w:rsidP="00261681">
            <w:pPr>
              <w:pStyle w:val="TAL"/>
              <w:rPr>
                <w:rFonts w:eastAsia="SimSun"/>
              </w:rPr>
            </w:pPr>
            <w:proofErr w:type="spellStart"/>
            <w:r w:rsidRPr="00EE4DD7">
              <w:rPr>
                <w:rFonts w:eastAsia="SimSun"/>
              </w:rPr>
              <w:t>ReportConfigType</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DC15831"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6D611794" w14:textId="77777777" w:rsidR="00E42745" w:rsidRPr="00EE4DD7" w:rsidRDefault="00E42745" w:rsidP="00261681">
            <w:pPr>
              <w:pStyle w:val="TAC"/>
              <w:rPr>
                <w:rFonts w:eastAsia="SimSun"/>
              </w:rPr>
            </w:pPr>
            <w:bookmarkStart w:id="5" w:name="OLE_LINK1"/>
            <w:bookmarkStart w:id="6" w:name="OLE_LINK2"/>
            <w:r w:rsidRPr="00EE4DD7">
              <w:rPr>
                <w:rFonts w:eastAsia="SimSun"/>
              </w:rPr>
              <w:t>Aperiodic</w:t>
            </w:r>
            <w:bookmarkEnd w:id="5"/>
            <w:bookmarkEnd w:id="6"/>
          </w:p>
        </w:tc>
        <w:tc>
          <w:tcPr>
            <w:tcW w:w="1662" w:type="dxa"/>
            <w:tcBorders>
              <w:top w:val="single" w:sz="4" w:space="0" w:color="auto"/>
              <w:left w:val="single" w:sz="4" w:space="0" w:color="auto"/>
              <w:bottom w:val="single" w:sz="4" w:space="0" w:color="auto"/>
              <w:right w:val="single" w:sz="4" w:space="0" w:color="auto"/>
            </w:tcBorders>
            <w:vAlign w:val="center"/>
          </w:tcPr>
          <w:p w14:paraId="40D2896B" w14:textId="77777777" w:rsidR="00E42745" w:rsidRPr="00EE4DD7" w:rsidRDefault="00E42745" w:rsidP="00261681">
            <w:pPr>
              <w:pStyle w:val="TAC"/>
              <w:rPr>
                <w:rFonts w:eastAsia="SimSun"/>
              </w:rPr>
            </w:pPr>
            <w:r w:rsidRPr="00EE4DD7">
              <w:t>Aperiodic</w:t>
            </w:r>
          </w:p>
        </w:tc>
        <w:tc>
          <w:tcPr>
            <w:tcW w:w="1662" w:type="dxa"/>
            <w:tcBorders>
              <w:top w:val="single" w:sz="4" w:space="0" w:color="auto"/>
              <w:left w:val="single" w:sz="4" w:space="0" w:color="auto"/>
              <w:bottom w:val="single" w:sz="4" w:space="0" w:color="auto"/>
              <w:right w:val="single" w:sz="4" w:space="0" w:color="auto"/>
            </w:tcBorders>
            <w:vAlign w:val="center"/>
          </w:tcPr>
          <w:p w14:paraId="67EEA310" w14:textId="77777777" w:rsidR="00E42745" w:rsidRPr="00EE4DD7" w:rsidRDefault="00E42745" w:rsidP="00261681">
            <w:pPr>
              <w:pStyle w:val="TAC"/>
              <w:rPr>
                <w:rFonts w:eastAsia="SimSun"/>
              </w:rPr>
            </w:pPr>
            <w:r w:rsidRPr="00EE4DD7">
              <w:t>Aperiodic</w:t>
            </w:r>
          </w:p>
        </w:tc>
      </w:tr>
      <w:tr w:rsidR="008330E3" w:rsidRPr="00EE4DD7" w14:paraId="5979381A"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1BC3F38E" w14:textId="77777777" w:rsidR="00E42745" w:rsidRPr="00EE4DD7" w:rsidRDefault="00E42745" w:rsidP="00261681">
            <w:pPr>
              <w:pStyle w:val="TAL"/>
              <w:rPr>
                <w:rFonts w:eastAsia="SimSun"/>
              </w:rPr>
            </w:pPr>
            <w:r w:rsidRPr="00EE4DD7">
              <w:rPr>
                <w:rFonts w:eastAsia="SimSun"/>
              </w:rPr>
              <w:t>CQI-table</w:t>
            </w:r>
          </w:p>
        </w:tc>
        <w:tc>
          <w:tcPr>
            <w:tcW w:w="630" w:type="dxa"/>
            <w:tcBorders>
              <w:top w:val="single" w:sz="4" w:space="0" w:color="auto"/>
              <w:left w:val="single" w:sz="4" w:space="0" w:color="auto"/>
              <w:bottom w:val="single" w:sz="4" w:space="0" w:color="auto"/>
              <w:right w:val="single" w:sz="4" w:space="0" w:color="auto"/>
            </w:tcBorders>
            <w:vAlign w:val="center"/>
          </w:tcPr>
          <w:p w14:paraId="47634595"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46714B68" w14:textId="77777777" w:rsidR="00E42745" w:rsidRPr="00EE4DD7" w:rsidRDefault="00E42745" w:rsidP="00261681">
            <w:pPr>
              <w:pStyle w:val="TAC"/>
              <w:rPr>
                <w:rFonts w:eastAsia="SimSun"/>
              </w:rPr>
            </w:pPr>
            <w:r w:rsidRPr="00EE4DD7">
              <w:rPr>
                <w:rFonts w:eastAsia="SimSun"/>
              </w:rPr>
              <w:t>Table 2</w:t>
            </w:r>
          </w:p>
        </w:tc>
        <w:tc>
          <w:tcPr>
            <w:tcW w:w="1662" w:type="dxa"/>
            <w:tcBorders>
              <w:top w:val="single" w:sz="4" w:space="0" w:color="auto"/>
              <w:left w:val="single" w:sz="4" w:space="0" w:color="auto"/>
              <w:bottom w:val="single" w:sz="4" w:space="0" w:color="auto"/>
              <w:right w:val="single" w:sz="4" w:space="0" w:color="auto"/>
            </w:tcBorders>
            <w:vAlign w:val="center"/>
          </w:tcPr>
          <w:p w14:paraId="0366AC4D" w14:textId="77777777" w:rsidR="00E42745" w:rsidRPr="00EE4DD7" w:rsidRDefault="00E42745" w:rsidP="00261681">
            <w:pPr>
              <w:pStyle w:val="TAC"/>
              <w:rPr>
                <w:rFonts w:eastAsia="SimSun"/>
              </w:rPr>
            </w:pPr>
            <w:r w:rsidRPr="00EE4DD7">
              <w:t>Table 2</w:t>
            </w:r>
          </w:p>
        </w:tc>
        <w:tc>
          <w:tcPr>
            <w:tcW w:w="1662" w:type="dxa"/>
            <w:tcBorders>
              <w:top w:val="single" w:sz="4" w:space="0" w:color="auto"/>
              <w:left w:val="single" w:sz="4" w:space="0" w:color="auto"/>
              <w:bottom w:val="single" w:sz="4" w:space="0" w:color="auto"/>
              <w:right w:val="single" w:sz="4" w:space="0" w:color="auto"/>
            </w:tcBorders>
            <w:vAlign w:val="center"/>
          </w:tcPr>
          <w:p w14:paraId="14ECBF72" w14:textId="3EB3C1AC" w:rsidR="00E42745" w:rsidRPr="00EE4DD7" w:rsidRDefault="00E42745" w:rsidP="00261681">
            <w:pPr>
              <w:pStyle w:val="TAC"/>
              <w:rPr>
                <w:rFonts w:eastAsia="SimSun"/>
              </w:rPr>
            </w:pPr>
            <w:r w:rsidRPr="00EE4DD7">
              <w:rPr>
                <w:highlight w:val="yellow"/>
              </w:rPr>
              <w:t xml:space="preserve">Table </w:t>
            </w:r>
            <w:r w:rsidR="008330E3" w:rsidRPr="00EE4DD7">
              <w:rPr>
                <w:highlight w:val="yellow"/>
              </w:rPr>
              <w:t>1</w:t>
            </w:r>
          </w:p>
        </w:tc>
      </w:tr>
      <w:tr w:rsidR="008330E3" w:rsidRPr="00EE4DD7" w14:paraId="264254BB"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1A6A266C" w14:textId="77777777" w:rsidR="00E42745" w:rsidRPr="00EE4DD7" w:rsidRDefault="00E42745" w:rsidP="00261681">
            <w:pPr>
              <w:pStyle w:val="TAL"/>
              <w:rPr>
                <w:rFonts w:eastAsia="SimSun"/>
              </w:rPr>
            </w:pPr>
            <w:proofErr w:type="spellStart"/>
            <w:r w:rsidRPr="00EE4DD7">
              <w:rPr>
                <w:rFonts w:eastAsia="SimSun"/>
              </w:rPr>
              <w:t>reportQuantity</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550C311"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658481B" w14:textId="77777777" w:rsidR="00E42745" w:rsidRPr="00EE4DD7" w:rsidRDefault="00E42745" w:rsidP="00261681">
            <w:pPr>
              <w:pStyle w:val="TAC"/>
              <w:rPr>
                <w:rFonts w:eastAsia="SimSun"/>
              </w:rPr>
            </w:pPr>
            <w:r w:rsidRPr="00EE4DD7">
              <w:rPr>
                <w:rFonts w:eastAsia="SimSun"/>
              </w:rPr>
              <w:t>cri-RI-PMI-CQI</w:t>
            </w:r>
          </w:p>
        </w:tc>
        <w:tc>
          <w:tcPr>
            <w:tcW w:w="1662" w:type="dxa"/>
            <w:tcBorders>
              <w:top w:val="single" w:sz="4" w:space="0" w:color="auto"/>
              <w:left w:val="single" w:sz="4" w:space="0" w:color="auto"/>
              <w:bottom w:val="single" w:sz="4" w:space="0" w:color="auto"/>
              <w:right w:val="single" w:sz="4" w:space="0" w:color="auto"/>
            </w:tcBorders>
            <w:vAlign w:val="center"/>
          </w:tcPr>
          <w:p w14:paraId="73D3010F" w14:textId="77777777" w:rsidR="00E42745" w:rsidRPr="00EE4DD7" w:rsidRDefault="00E42745" w:rsidP="00261681">
            <w:pPr>
              <w:pStyle w:val="TAC"/>
              <w:rPr>
                <w:rFonts w:eastAsia="SimSun"/>
              </w:rPr>
            </w:pPr>
            <w:r w:rsidRPr="00EE4DD7">
              <w:t>cri-RI-PMI-CQI</w:t>
            </w:r>
          </w:p>
        </w:tc>
        <w:tc>
          <w:tcPr>
            <w:tcW w:w="1662" w:type="dxa"/>
            <w:tcBorders>
              <w:top w:val="single" w:sz="4" w:space="0" w:color="auto"/>
              <w:left w:val="single" w:sz="4" w:space="0" w:color="auto"/>
              <w:bottom w:val="single" w:sz="4" w:space="0" w:color="auto"/>
              <w:right w:val="single" w:sz="4" w:space="0" w:color="auto"/>
            </w:tcBorders>
            <w:vAlign w:val="center"/>
          </w:tcPr>
          <w:p w14:paraId="00DC80B5" w14:textId="77777777" w:rsidR="00E42745" w:rsidRPr="00EE4DD7" w:rsidRDefault="00E42745" w:rsidP="00261681">
            <w:pPr>
              <w:pStyle w:val="TAC"/>
              <w:rPr>
                <w:rFonts w:eastAsia="SimSun"/>
              </w:rPr>
            </w:pPr>
            <w:r w:rsidRPr="00EE4DD7">
              <w:t>cri-RI-PMI-CQI</w:t>
            </w:r>
          </w:p>
        </w:tc>
      </w:tr>
      <w:tr w:rsidR="008330E3" w:rsidRPr="00EE4DD7" w14:paraId="664A6756"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59B94D85" w14:textId="77777777" w:rsidR="00E42745" w:rsidRPr="00EE4DD7" w:rsidRDefault="00E42745" w:rsidP="00261681">
            <w:pPr>
              <w:pStyle w:val="TAL"/>
              <w:rPr>
                <w:rFonts w:eastAsia="SimSun"/>
              </w:rPr>
            </w:pPr>
            <w:proofErr w:type="spellStart"/>
            <w:r w:rsidRPr="00EE4DD7">
              <w:rPr>
                <w:rFonts w:eastAsia="SimSun"/>
              </w:rPr>
              <w:t>timeRestrictionForChannelMeasurements</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4DFC684"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07CF73FF" w14:textId="77777777" w:rsidR="00E42745" w:rsidRPr="00EE4DD7" w:rsidRDefault="00E42745" w:rsidP="00261681">
            <w:pPr>
              <w:pStyle w:val="TAC"/>
              <w:rPr>
                <w:rFonts w:eastAsia="SimSun"/>
                <w:iCs/>
              </w:rPr>
            </w:pPr>
            <w:r w:rsidRPr="00EE4DD7">
              <w:rPr>
                <w:rFonts w:eastAsia="SimSun"/>
              </w:rPr>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3CA1C066" w14:textId="77777777" w:rsidR="00E42745" w:rsidRPr="00EE4DD7" w:rsidRDefault="00E42745" w:rsidP="00261681">
            <w:pPr>
              <w:pStyle w:val="TAC"/>
              <w:rPr>
                <w:rFonts w:eastAsia="SimSun"/>
              </w:rPr>
            </w:pPr>
            <w:r w:rsidRPr="00EE4DD7">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245EDCD4" w14:textId="77777777" w:rsidR="00E42745" w:rsidRPr="00EE4DD7" w:rsidRDefault="00E42745" w:rsidP="00261681">
            <w:pPr>
              <w:pStyle w:val="TAC"/>
              <w:rPr>
                <w:rFonts w:eastAsia="SimSun"/>
              </w:rPr>
            </w:pPr>
            <w:r w:rsidRPr="00EE4DD7">
              <w:t>not configured</w:t>
            </w:r>
          </w:p>
        </w:tc>
      </w:tr>
      <w:tr w:rsidR="008330E3" w:rsidRPr="00EE4DD7" w14:paraId="7D47BE6B"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4F6B4288" w14:textId="77777777" w:rsidR="00E42745" w:rsidRPr="00EE4DD7" w:rsidRDefault="00E42745" w:rsidP="00261681">
            <w:pPr>
              <w:pStyle w:val="TAL"/>
              <w:rPr>
                <w:rFonts w:eastAsia="SimSun"/>
              </w:rPr>
            </w:pPr>
            <w:proofErr w:type="spellStart"/>
            <w:r w:rsidRPr="00EE4DD7">
              <w:rPr>
                <w:rFonts w:eastAsia="SimSun"/>
              </w:rPr>
              <w:t>timeRestrictionForInterferenceMeasurements</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60E431A6"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2D5189C5" w14:textId="77777777" w:rsidR="00E42745" w:rsidRPr="00EE4DD7" w:rsidRDefault="00E42745" w:rsidP="00261681">
            <w:pPr>
              <w:pStyle w:val="TAC"/>
              <w:rPr>
                <w:rFonts w:eastAsia="SimSun"/>
              </w:rPr>
            </w:pPr>
            <w:r w:rsidRPr="00EE4DD7">
              <w:rPr>
                <w:rFonts w:eastAsia="SimSun"/>
              </w:rPr>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2C1F0397" w14:textId="77777777" w:rsidR="00E42745" w:rsidRPr="00EE4DD7" w:rsidRDefault="00E42745" w:rsidP="00261681">
            <w:pPr>
              <w:pStyle w:val="TAC"/>
              <w:rPr>
                <w:rFonts w:eastAsia="SimSun"/>
              </w:rPr>
            </w:pPr>
            <w:r w:rsidRPr="00EE4DD7">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3CD97419" w14:textId="77777777" w:rsidR="00E42745" w:rsidRPr="00EE4DD7" w:rsidRDefault="00E42745" w:rsidP="00261681">
            <w:pPr>
              <w:pStyle w:val="TAC"/>
              <w:rPr>
                <w:rFonts w:eastAsia="SimSun"/>
              </w:rPr>
            </w:pPr>
            <w:r w:rsidRPr="00EE4DD7">
              <w:t>not configured</w:t>
            </w:r>
          </w:p>
        </w:tc>
      </w:tr>
      <w:tr w:rsidR="008330E3" w:rsidRPr="00EE4DD7" w14:paraId="12D0ED1F"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4460F8D2" w14:textId="77777777" w:rsidR="00E42745" w:rsidRPr="00EE4DD7" w:rsidRDefault="00E42745" w:rsidP="00261681">
            <w:pPr>
              <w:pStyle w:val="TAL"/>
              <w:rPr>
                <w:rFonts w:eastAsia="SimSun"/>
              </w:rPr>
            </w:pPr>
            <w:proofErr w:type="spellStart"/>
            <w:r w:rsidRPr="00EE4DD7">
              <w:rPr>
                <w:rFonts w:eastAsia="SimSun"/>
              </w:rPr>
              <w:t>cqi-FormatIndicator</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7366422"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5CAC5001" w14:textId="77777777" w:rsidR="00E42745" w:rsidRPr="00EE4DD7" w:rsidRDefault="00E42745" w:rsidP="00261681">
            <w:pPr>
              <w:pStyle w:val="TAC"/>
              <w:rPr>
                <w:rFonts w:eastAsia="SimSun"/>
              </w:rPr>
            </w:pPr>
            <w:r w:rsidRPr="00EE4DD7">
              <w:rPr>
                <w:rFonts w:eastAsia="SimSun"/>
              </w:rPr>
              <w:t>Wideband</w:t>
            </w:r>
          </w:p>
        </w:tc>
        <w:tc>
          <w:tcPr>
            <w:tcW w:w="1662" w:type="dxa"/>
            <w:tcBorders>
              <w:top w:val="single" w:sz="4" w:space="0" w:color="auto"/>
              <w:left w:val="single" w:sz="4" w:space="0" w:color="auto"/>
              <w:bottom w:val="single" w:sz="4" w:space="0" w:color="auto"/>
              <w:right w:val="single" w:sz="4" w:space="0" w:color="auto"/>
            </w:tcBorders>
            <w:vAlign w:val="center"/>
          </w:tcPr>
          <w:p w14:paraId="59862688" w14:textId="77777777" w:rsidR="00E42745" w:rsidRPr="00EE4DD7" w:rsidRDefault="00E42745" w:rsidP="00261681">
            <w:pPr>
              <w:pStyle w:val="TAC"/>
              <w:rPr>
                <w:rFonts w:eastAsia="SimSun"/>
              </w:rPr>
            </w:pPr>
            <w:r w:rsidRPr="00EE4DD7">
              <w:t>Wideband</w:t>
            </w:r>
          </w:p>
        </w:tc>
        <w:tc>
          <w:tcPr>
            <w:tcW w:w="1662" w:type="dxa"/>
            <w:tcBorders>
              <w:top w:val="single" w:sz="4" w:space="0" w:color="auto"/>
              <w:left w:val="single" w:sz="4" w:space="0" w:color="auto"/>
              <w:bottom w:val="single" w:sz="4" w:space="0" w:color="auto"/>
              <w:right w:val="single" w:sz="4" w:space="0" w:color="auto"/>
            </w:tcBorders>
            <w:vAlign w:val="center"/>
          </w:tcPr>
          <w:p w14:paraId="0A810607" w14:textId="77777777" w:rsidR="00E42745" w:rsidRPr="00EE4DD7" w:rsidRDefault="00E42745" w:rsidP="00261681">
            <w:pPr>
              <w:pStyle w:val="TAC"/>
              <w:rPr>
                <w:rFonts w:eastAsia="SimSun"/>
              </w:rPr>
            </w:pPr>
            <w:r w:rsidRPr="00EE4DD7">
              <w:t>Wideband</w:t>
            </w:r>
          </w:p>
        </w:tc>
      </w:tr>
      <w:tr w:rsidR="008330E3" w:rsidRPr="00EE4DD7" w14:paraId="268AA529"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7425890A" w14:textId="77777777" w:rsidR="00E42745" w:rsidRPr="00EE4DD7" w:rsidRDefault="00E42745" w:rsidP="00261681">
            <w:pPr>
              <w:pStyle w:val="TAL"/>
              <w:rPr>
                <w:rFonts w:eastAsia="SimSun"/>
              </w:rPr>
            </w:pPr>
            <w:proofErr w:type="spellStart"/>
            <w:r w:rsidRPr="00EE4DD7">
              <w:rPr>
                <w:rFonts w:eastAsia="SimSun"/>
              </w:rPr>
              <w:t>pmi-FormatIndicator</w:t>
            </w:r>
            <w:proofErr w:type="spellEnd"/>
            <w:r w:rsidRPr="00EE4DD7">
              <w:rPr>
                <w:rFonts w:eastAsia="SimSun"/>
                <w:i/>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F07291C"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0C10757" w14:textId="77777777" w:rsidR="00E42745" w:rsidRPr="00EE4DD7" w:rsidRDefault="00E42745" w:rsidP="00261681">
            <w:pPr>
              <w:pStyle w:val="TAC"/>
              <w:rPr>
                <w:rFonts w:eastAsia="SimSun"/>
              </w:rPr>
            </w:pPr>
            <w:r w:rsidRPr="00EE4DD7">
              <w:rPr>
                <w:rFonts w:eastAsia="SimSun"/>
              </w:rPr>
              <w:t>Wideband</w:t>
            </w:r>
          </w:p>
        </w:tc>
        <w:tc>
          <w:tcPr>
            <w:tcW w:w="1662" w:type="dxa"/>
            <w:tcBorders>
              <w:top w:val="single" w:sz="4" w:space="0" w:color="auto"/>
              <w:left w:val="single" w:sz="4" w:space="0" w:color="auto"/>
              <w:bottom w:val="single" w:sz="4" w:space="0" w:color="auto"/>
              <w:right w:val="single" w:sz="4" w:space="0" w:color="auto"/>
            </w:tcBorders>
            <w:vAlign w:val="center"/>
          </w:tcPr>
          <w:p w14:paraId="78436B38" w14:textId="77777777" w:rsidR="00E42745" w:rsidRPr="00EE4DD7" w:rsidRDefault="00E42745" w:rsidP="00261681">
            <w:pPr>
              <w:pStyle w:val="TAC"/>
              <w:rPr>
                <w:rFonts w:eastAsia="SimSun"/>
              </w:rPr>
            </w:pPr>
            <w:r w:rsidRPr="00EE4DD7">
              <w:t>Wideband</w:t>
            </w:r>
          </w:p>
        </w:tc>
        <w:tc>
          <w:tcPr>
            <w:tcW w:w="1662" w:type="dxa"/>
            <w:tcBorders>
              <w:top w:val="single" w:sz="4" w:space="0" w:color="auto"/>
              <w:left w:val="single" w:sz="4" w:space="0" w:color="auto"/>
              <w:bottom w:val="single" w:sz="4" w:space="0" w:color="auto"/>
              <w:right w:val="single" w:sz="4" w:space="0" w:color="auto"/>
            </w:tcBorders>
            <w:vAlign w:val="center"/>
          </w:tcPr>
          <w:p w14:paraId="4D7542A5" w14:textId="77777777" w:rsidR="00E42745" w:rsidRPr="00EE4DD7" w:rsidRDefault="00E42745" w:rsidP="00261681">
            <w:pPr>
              <w:pStyle w:val="TAC"/>
              <w:rPr>
                <w:rFonts w:eastAsia="SimSun"/>
              </w:rPr>
            </w:pPr>
            <w:r w:rsidRPr="00EE4DD7">
              <w:t>Wideband</w:t>
            </w:r>
          </w:p>
        </w:tc>
      </w:tr>
      <w:tr w:rsidR="008330E3" w:rsidRPr="00EE4DD7" w14:paraId="0CBF90F9"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2FEEDAFB" w14:textId="77777777" w:rsidR="00E42745" w:rsidRPr="00EE4DD7" w:rsidRDefault="00E42745" w:rsidP="00261681">
            <w:pPr>
              <w:pStyle w:val="TAL"/>
              <w:rPr>
                <w:rFonts w:eastAsia="SimSun"/>
              </w:rPr>
            </w:pPr>
            <w:r w:rsidRPr="00EE4DD7">
              <w:rPr>
                <w:rFonts w:eastAsia="SimSun"/>
              </w:rPr>
              <w:t>Sub-band Size</w:t>
            </w:r>
          </w:p>
        </w:tc>
        <w:tc>
          <w:tcPr>
            <w:tcW w:w="630" w:type="dxa"/>
            <w:tcBorders>
              <w:top w:val="single" w:sz="4" w:space="0" w:color="auto"/>
              <w:left w:val="single" w:sz="4" w:space="0" w:color="auto"/>
              <w:bottom w:val="single" w:sz="4" w:space="0" w:color="auto"/>
              <w:right w:val="single" w:sz="4" w:space="0" w:color="auto"/>
            </w:tcBorders>
            <w:vAlign w:val="center"/>
          </w:tcPr>
          <w:p w14:paraId="795394CA" w14:textId="77777777" w:rsidR="00E42745" w:rsidRPr="00EE4DD7" w:rsidRDefault="00E42745" w:rsidP="00261681">
            <w:pPr>
              <w:pStyle w:val="TAC"/>
              <w:rPr>
                <w:rFonts w:eastAsia="SimSun"/>
              </w:rPr>
            </w:pPr>
            <w:r w:rsidRPr="00EE4DD7">
              <w:rPr>
                <w:rFonts w:eastAsia="SimSun"/>
              </w:rPr>
              <w:t>RB</w:t>
            </w:r>
          </w:p>
        </w:tc>
        <w:tc>
          <w:tcPr>
            <w:tcW w:w="1662" w:type="dxa"/>
            <w:tcBorders>
              <w:top w:val="single" w:sz="4" w:space="0" w:color="auto"/>
              <w:left w:val="single" w:sz="4" w:space="0" w:color="auto"/>
              <w:bottom w:val="single" w:sz="4" w:space="0" w:color="auto"/>
              <w:right w:val="single" w:sz="4" w:space="0" w:color="auto"/>
            </w:tcBorders>
            <w:vAlign w:val="center"/>
          </w:tcPr>
          <w:p w14:paraId="167FFFC6" w14:textId="77777777" w:rsidR="00E42745" w:rsidRPr="00EE4DD7" w:rsidRDefault="00E42745" w:rsidP="00261681">
            <w:pPr>
              <w:pStyle w:val="TAC"/>
              <w:rPr>
                <w:rFonts w:eastAsia="SimSun"/>
                <w:lang w:eastAsia="zh-CN"/>
              </w:rPr>
            </w:pPr>
            <w:r w:rsidRPr="00EE4DD7">
              <w:rPr>
                <w:rFonts w:eastAsia="SimSun"/>
              </w:rPr>
              <w:t xml:space="preserve">8 </w:t>
            </w:r>
          </w:p>
        </w:tc>
        <w:tc>
          <w:tcPr>
            <w:tcW w:w="1662" w:type="dxa"/>
            <w:tcBorders>
              <w:top w:val="single" w:sz="4" w:space="0" w:color="auto"/>
              <w:left w:val="single" w:sz="4" w:space="0" w:color="auto"/>
              <w:bottom w:val="single" w:sz="4" w:space="0" w:color="auto"/>
              <w:right w:val="single" w:sz="4" w:space="0" w:color="auto"/>
            </w:tcBorders>
            <w:vAlign w:val="center"/>
          </w:tcPr>
          <w:p w14:paraId="4784021B" w14:textId="77777777" w:rsidR="00E42745" w:rsidRPr="00EE4DD7" w:rsidRDefault="00E42745" w:rsidP="00261681">
            <w:pPr>
              <w:pStyle w:val="TAC"/>
              <w:rPr>
                <w:rFonts w:eastAsia="SimSun"/>
              </w:rPr>
            </w:pPr>
            <w:r w:rsidRPr="00EE4DD7">
              <w:t>16</w:t>
            </w:r>
          </w:p>
        </w:tc>
        <w:tc>
          <w:tcPr>
            <w:tcW w:w="1662" w:type="dxa"/>
            <w:tcBorders>
              <w:top w:val="single" w:sz="4" w:space="0" w:color="auto"/>
              <w:left w:val="single" w:sz="4" w:space="0" w:color="auto"/>
              <w:bottom w:val="single" w:sz="4" w:space="0" w:color="auto"/>
              <w:right w:val="single" w:sz="4" w:space="0" w:color="auto"/>
            </w:tcBorders>
            <w:vAlign w:val="center"/>
          </w:tcPr>
          <w:p w14:paraId="2E51A1F9" w14:textId="77777777" w:rsidR="00E42745" w:rsidRPr="00EE4DD7" w:rsidRDefault="00E42745" w:rsidP="00261681">
            <w:pPr>
              <w:pStyle w:val="TAC"/>
              <w:rPr>
                <w:rFonts w:eastAsia="SimSun"/>
              </w:rPr>
            </w:pPr>
            <w:r w:rsidRPr="00EE4DD7">
              <w:t>8</w:t>
            </w:r>
          </w:p>
        </w:tc>
      </w:tr>
      <w:tr w:rsidR="008330E3" w:rsidRPr="00EE4DD7" w14:paraId="56CF5082"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2C2946D2" w14:textId="77777777" w:rsidR="00E42745" w:rsidRPr="00EE4DD7" w:rsidRDefault="00E42745" w:rsidP="00261681">
            <w:pPr>
              <w:pStyle w:val="TAL"/>
              <w:rPr>
                <w:rFonts w:eastAsia="SimSun"/>
              </w:rPr>
            </w:pPr>
            <w:proofErr w:type="spellStart"/>
            <w:r w:rsidRPr="00EE4DD7">
              <w:rPr>
                <w:rFonts w:eastAsia="SimSun"/>
              </w:rPr>
              <w:t>csi-ReportingBand</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68EC021" w14:textId="77777777" w:rsidR="00E42745" w:rsidRPr="00EE4DD7" w:rsidRDefault="00E42745" w:rsidP="00261681">
            <w:pPr>
              <w:keepNext/>
              <w:keepLines/>
              <w:spacing w:after="0"/>
              <w:jc w:val="center"/>
              <w:rPr>
                <w:rFonts w:ascii="Arial" w:eastAsia="SimSun" w:hAnsi="Arial"/>
                <w:sz w:val="18"/>
              </w:rPr>
            </w:pPr>
          </w:p>
        </w:tc>
        <w:tc>
          <w:tcPr>
            <w:tcW w:w="1662" w:type="dxa"/>
            <w:tcBorders>
              <w:top w:val="single" w:sz="4" w:space="0" w:color="auto"/>
              <w:left w:val="single" w:sz="4" w:space="0" w:color="auto"/>
              <w:bottom w:val="single" w:sz="4" w:space="0" w:color="auto"/>
              <w:right w:val="single" w:sz="4" w:space="0" w:color="auto"/>
            </w:tcBorders>
            <w:vAlign w:val="center"/>
          </w:tcPr>
          <w:p w14:paraId="6D6D83A8" w14:textId="77777777" w:rsidR="00E42745" w:rsidRPr="00EE4DD7" w:rsidRDefault="00E42745" w:rsidP="00261681">
            <w:pPr>
              <w:pStyle w:val="TAC"/>
              <w:rPr>
                <w:rFonts w:eastAsia="SimSun"/>
                <w:lang w:eastAsia="zh-CN"/>
              </w:rPr>
            </w:pPr>
            <w:r w:rsidRPr="00EE4DD7">
              <w:rPr>
                <w:rFonts w:eastAsia="SimSun"/>
              </w:rPr>
              <w:t>1111111</w:t>
            </w:r>
          </w:p>
        </w:tc>
        <w:tc>
          <w:tcPr>
            <w:tcW w:w="1662" w:type="dxa"/>
            <w:tcBorders>
              <w:top w:val="single" w:sz="4" w:space="0" w:color="auto"/>
              <w:left w:val="single" w:sz="4" w:space="0" w:color="auto"/>
              <w:bottom w:val="single" w:sz="4" w:space="0" w:color="auto"/>
              <w:right w:val="single" w:sz="4" w:space="0" w:color="auto"/>
            </w:tcBorders>
            <w:vAlign w:val="center"/>
          </w:tcPr>
          <w:p w14:paraId="1D60C3C9" w14:textId="77777777" w:rsidR="00E42745" w:rsidRPr="00EE4DD7" w:rsidRDefault="00E42745" w:rsidP="00261681">
            <w:pPr>
              <w:pStyle w:val="TAC"/>
              <w:rPr>
                <w:rFonts w:eastAsia="SimSun"/>
              </w:rPr>
            </w:pPr>
            <w:r w:rsidRPr="00EE4DD7">
              <w:t>1111111</w:t>
            </w:r>
          </w:p>
        </w:tc>
        <w:tc>
          <w:tcPr>
            <w:tcW w:w="1662" w:type="dxa"/>
            <w:tcBorders>
              <w:top w:val="single" w:sz="4" w:space="0" w:color="auto"/>
              <w:left w:val="single" w:sz="4" w:space="0" w:color="auto"/>
              <w:bottom w:val="single" w:sz="4" w:space="0" w:color="auto"/>
              <w:right w:val="single" w:sz="4" w:space="0" w:color="auto"/>
            </w:tcBorders>
            <w:vAlign w:val="center"/>
          </w:tcPr>
          <w:p w14:paraId="2443C452" w14:textId="77777777" w:rsidR="00E42745" w:rsidRPr="00EE4DD7" w:rsidRDefault="00E42745" w:rsidP="00261681">
            <w:pPr>
              <w:pStyle w:val="TAC"/>
              <w:rPr>
                <w:rFonts w:eastAsia="SimSun"/>
              </w:rPr>
            </w:pPr>
            <w:r w:rsidRPr="00EE4DD7">
              <w:t>111111111</w:t>
            </w:r>
          </w:p>
        </w:tc>
      </w:tr>
      <w:tr w:rsidR="008330E3" w:rsidRPr="00EE4DD7" w14:paraId="4337184C"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6A507972" w14:textId="77777777" w:rsidR="00E42745" w:rsidRPr="00EE4DD7" w:rsidRDefault="00E42745" w:rsidP="00261681">
            <w:pPr>
              <w:pStyle w:val="TAL"/>
              <w:rPr>
                <w:rFonts w:eastAsia="SimSun"/>
              </w:rPr>
            </w:pPr>
            <w:r w:rsidRPr="00EE4DD7">
              <w:rPr>
                <w:rFonts w:eastAsia="SimSun"/>
              </w:rPr>
              <w:t>CSI-Report 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2C4FEBAC" w14:textId="77777777" w:rsidR="00E42745" w:rsidRPr="00EE4DD7" w:rsidRDefault="00E42745" w:rsidP="00261681">
            <w:pPr>
              <w:pStyle w:val="TAC"/>
              <w:rPr>
                <w:rFonts w:eastAsia="SimSun"/>
              </w:rPr>
            </w:pPr>
            <w:r w:rsidRPr="00EE4DD7">
              <w:rPr>
                <w:rFonts w:eastAsia="SimSun"/>
              </w:rPr>
              <w:t>slot</w:t>
            </w:r>
          </w:p>
        </w:tc>
        <w:tc>
          <w:tcPr>
            <w:tcW w:w="1662" w:type="dxa"/>
            <w:tcBorders>
              <w:top w:val="single" w:sz="4" w:space="0" w:color="auto"/>
              <w:left w:val="single" w:sz="4" w:space="0" w:color="auto"/>
              <w:bottom w:val="single" w:sz="4" w:space="0" w:color="auto"/>
              <w:right w:val="single" w:sz="4" w:space="0" w:color="auto"/>
            </w:tcBorders>
            <w:vAlign w:val="center"/>
          </w:tcPr>
          <w:p w14:paraId="1110F67C" w14:textId="77777777" w:rsidR="00E42745" w:rsidRPr="00EE4DD7" w:rsidRDefault="00E42745" w:rsidP="00261681">
            <w:pPr>
              <w:pStyle w:val="TAC"/>
              <w:rPr>
                <w:rFonts w:eastAsia="SimSun"/>
                <w:lang w:eastAsia="zh-CN"/>
              </w:rPr>
            </w:pPr>
            <w:r w:rsidRPr="00EE4DD7">
              <w:rPr>
                <w:rFonts w:eastAsia="SimSun"/>
              </w:rPr>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52CCB415" w14:textId="77777777" w:rsidR="00E42745" w:rsidRPr="00EE4DD7" w:rsidRDefault="00E42745" w:rsidP="00261681">
            <w:pPr>
              <w:pStyle w:val="TAC"/>
              <w:rPr>
                <w:rFonts w:eastAsia="SimSun"/>
              </w:rPr>
            </w:pPr>
            <w:r w:rsidRPr="00EE4DD7">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12257CF2" w14:textId="77777777" w:rsidR="00E42745" w:rsidRPr="00EE4DD7" w:rsidRDefault="00E42745" w:rsidP="00261681">
            <w:pPr>
              <w:pStyle w:val="TAC"/>
              <w:rPr>
                <w:rFonts w:eastAsia="SimSun"/>
              </w:rPr>
            </w:pPr>
            <w:r w:rsidRPr="00EE4DD7">
              <w:t>Not configured</w:t>
            </w:r>
          </w:p>
        </w:tc>
      </w:tr>
      <w:tr w:rsidR="008330E3" w:rsidRPr="00EE4DD7" w14:paraId="0585081C"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tcPr>
          <w:p w14:paraId="33ABE0EB" w14:textId="77777777" w:rsidR="00E42745" w:rsidRPr="00EE4DD7" w:rsidRDefault="00E42745" w:rsidP="00261681">
            <w:pPr>
              <w:pStyle w:val="TAL"/>
              <w:rPr>
                <w:rFonts w:eastAsia="SimSun"/>
              </w:rPr>
            </w:pPr>
            <w:r w:rsidRPr="00EE4DD7">
              <w:rPr>
                <w:rFonts w:eastAsia="SimSun"/>
              </w:rPr>
              <w:t>Aperiodic Report Slot Offset</w:t>
            </w:r>
          </w:p>
        </w:tc>
        <w:tc>
          <w:tcPr>
            <w:tcW w:w="630" w:type="dxa"/>
            <w:tcBorders>
              <w:top w:val="single" w:sz="4" w:space="0" w:color="auto"/>
              <w:left w:val="single" w:sz="4" w:space="0" w:color="auto"/>
              <w:bottom w:val="single" w:sz="4" w:space="0" w:color="auto"/>
              <w:right w:val="single" w:sz="4" w:space="0" w:color="auto"/>
            </w:tcBorders>
          </w:tcPr>
          <w:p w14:paraId="63E071E2"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tcPr>
          <w:p w14:paraId="347DD520" w14:textId="77777777" w:rsidR="00E42745" w:rsidRPr="00EE4DD7" w:rsidRDefault="00E42745" w:rsidP="00261681">
            <w:pPr>
              <w:pStyle w:val="TAC"/>
              <w:rPr>
                <w:rFonts w:eastAsia="SimSun"/>
                <w:lang w:eastAsia="zh-CN"/>
              </w:rPr>
            </w:pPr>
            <w:r w:rsidRPr="00EE4DD7">
              <w:rPr>
                <w:rFonts w:eastAsia="SimSun"/>
                <w:lang w:eastAsia="zh-CN"/>
              </w:rPr>
              <w:t>5</w:t>
            </w:r>
          </w:p>
        </w:tc>
        <w:tc>
          <w:tcPr>
            <w:tcW w:w="1662" w:type="dxa"/>
            <w:tcBorders>
              <w:top w:val="single" w:sz="4" w:space="0" w:color="auto"/>
              <w:left w:val="single" w:sz="4" w:space="0" w:color="auto"/>
              <w:bottom w:val="single" w:sz="4" w:space="0" w:color="auto"/>
              <w:right w:val="single" w:sz="4" w:space="0" w:color="auto"/>
            </w:tcBorders>
          </w:tcPr>
          <w:p w14:paraId="5A660749" w14:textId="77777777" w:rsidR="00E42745" w:rsidRPr="00EE4DD7" w:rsidRDefault="00E42745" w:rsidP="00261681">
            <w:pPr>
              <w:pStyle w:val="TAC"/>
              <w:rPr>
                <w:rFonts w:eastAsia="SimSun"/>
                <w:lang w:eastAsia="zh-CN"/>
              </w:rPr>
            </w:pPr>
            <w:r w:rsidRPr="00EE4DD7">
              <w:rPr>
                <w:rFonts w:eastAsia="SimSun"/>
                <w:lang w:eastAsia="zh-CN"/>
              </w:rPr>
              <w:t>9</w:t>
            </w:r>
          </w:p>
        </w:tc>
        <w:tc>
          <w:tcPr>
            <w:tcW w:w="1662" w:type="dxa"/>
            <w:tcBorders>
              <w:top w:val="single" w:sz="4" w:space="0" w:color="auto"/>
              <w:left w:val="single" w:sz="4" w:space="0" w:color="auto"/>
              <w:bottom w:val="single" w:sz="4" w:space="0" w:color="auto"/>
              <w:right w:val="single" w:sz="4" w:space="0" w:color="auto"/>
            </w:tcBorders>
            <w:vAlign w:val="center"/>
          </w:tcPr>
          <w:p w14:paraId="1732737C" w14:textId="77777777" w:rsidR="00E42745" w:rsidRPr="00EE4DD7" w:rsidRDefault="00E42745" w:rsidP="00261681">
            <w:pPr>
              <w:pStyle w:val="TAC"/>
              <w:rPr>
                <w:rFonts w:eastAsia="SimSun"/>
              </w:rPr>
            </w:pPr>
            <w:r w:rsidRPr="00EE4DD7">
              <w:rPr>
                <w:lang w:eastAsia="zh-CN"/>
              </w:rPr>
              <w:t>7</w:t>
            </w:r>
          </w:p>
        </w:tc>
      </w:tr>
      <w:tr w:rsidR="008330E3" w:rsidRPr="00EE4DD7" w14:paraId="004C86EF"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5B94C627" w14:textId="77777777" w:rsidR="00E42745" w:rsidRPr="00EE4DD7" w:rsidRDefault="00E42745" w:rsidP="00261681">
            <w:pPr>
              <w:pStyle w:val="TAL"/>
              <w:rPr>
                <w:rFonts w:eastAsia="SimSun"/>
              </w:rPr>
            </w:pPr>
            <w:r w:rsidRPr="00EE4DD7">
              <w:t>CSI request</w:t>
            </w:r>
          </w:p>
        </w:tc>
        <w:tc>
          <w:tcPr>
            <w:tcW w:w="630" w:type="dxa"/>
            <w:tcBorders>
              <w:top w:val="single" w:sz="4" w:space="0" w:color="auto"/>
              <w:left w:val="single" w:sz="4" w:space="0" w:color="auto"/>
              <w:bottom w:val="single" w:sz="4" w:space="0" w:color="auto"/>
              <w:right w:val="single" w:sz="4" w:space="0" w:color="auto"/>
            </w:tcBorders>
            <w:vAlign w:val="center"/>
          </w:tcPr>
          <w:p w14:paraId="7582B7E8"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2D63525" w14:textId="77777777" w:rsidR="00E42745" w:rsidRPr="00EE4DD7" w:rsidRDefault="00E42745" w:rsidP="00261681">
            <w:pPr>
              <w:pStyle w:val="TAC"/>
              <w:rPr>
                <w:rFonts w:eastAsia="SimSun"/>
              </w:rPr>
            </w:pPr>
            <w:bookmarkStart w:id="7" w:name="OLE_LINK59"/>
            <w:r w:rsidRPr="00EE4DD7">
              <w:rPr>
                <w:lang w:eastAsia="zh-CN"/>
              </w:rPr>
              <w:t xml:space="preserve">1 in slots i, where </w:t>
            </w:r>
            <w:proofErr w:type="gramStart"/>
            <w:r w:rsidRPr="00EE4DD7">
              <w:rPr>
                <w:lang w:eastAsia="zh-CN"/>
              </w:rPr>
              <w:t>mod(</w:t>
            </w:r>
            <w:proofErr w:type="gramEnd"/>
            <w:r w:rsidRPr="00EE4DD7">
              <w:rPr>
                <w:lang w:eastAsia="zh-CN"/>
              </w:rPr>
              <w:t xml:space="preserve">i, 5) = 0, </w:t>
            </w:r>
            <w:bookmarkEnd w:id="7"/>
            <w:r w:rsidRPr="00EE4DD7">
              <w:rPr>
                <w:lang w:eastAsia="zh-CN"/>
              </w:rPr>
              <w:t>otherwise it is equal to 0</w:t>
            </w:r>
          </w:p>
        </w:tc>
        <w:tc>
          <w:tcPr>
            <w:tcW w:w="1662" w:type="dxa"/>
            <w:tcBorders>
              <w:top w:val="single" w:sz="4" w:space="0" w:color="auto"/>
              <w:left w:val="single" w:sz="4" w:space="0" w:color="auto"/>
              <w:bottom w:val="single" w:sz="4" w:space="0" w:color="auto"/>
              <w:right w:val="single" w:sz="4" w:space="0" w:color="auto"/>
            </w:tcBorders>
            <w:vAlign w:val="center"/>
          </w:tcPr>
          <w:p w14:paraId="5EC19BA4" w14:textId="77777777" w:rsidR="00E42745" w:rsidRPr="00EE4DD7" w:rsidRDefault="00E42745" w:rsidP="00261681">
            <w:pPr>
              <w:pStyle w:val="TAC"/>
              <w:rPr>
                <w:lang w:eastAsia="zh-CN"/>
              </w:rPr>
            </w:pPr>
            <w:r w:rsidRPr="00EE4DD7">
              <w:rPr>
                <w:lang w:eastAsia="zh-CN"/>
              </w:rPr>
              <w:t xml:space="preserve">1 in slots i, where </w:t>
            </w:r>
            <w:proofErr w:type="gramStart"/>
            <w:r w:rsidRPr="00EE4DD7">
              <w:rPr>
                <w:lang w:eastAsia="zh-CN"/>
              </w:rPr>
              <w:t>mod(</w:t>
            </w:r>
            <w:proofErr w:type="gramEnd"/>
            <w:r w:rsidRPr="00EE4DD7">
              <w:rPr>
                <w:lang w:eastAsia="zh-CN"/>
              </w:rPr>
              <w:t>i, 10) = 0, otherwise it is equal to 0</w:t>
            </w:r>
          </w:p>
        </w:tc>
        <w:tc>
          <w:tcPr>
            <w:tcW w:w="1662" w:type="dxa"/>
            <w:tcBorders>
              <w:top w:val="single" w:sz="4" w:space="0" w:color="auto"/>
              <w:left w:val="single" w:sz="4" w:space="0" w:color="auto"/>
              <w:bottom w:val="single" w:sz="4" w:space="0" w:color="auto"/>
              <w:right w:val="single" w:sz="4" w:space="0" w:color="auto"/>
            </w:tcBorders>
            <w:vAlign w:val="center"/>
          </w:tcPr>
          <w:p w14:paraId="447CBC31" w14:textId="77777777" w:rsidR="00E42745" w:rsidRPr="00EE4DD7" w:rsidRDefault="00E42745" w:rsidP="00261681">
            <w:pPr>
              <w:pStyle w:val="TAC"/>
              <w:rPr>
                <w:lang w:eastAsia="zh-CN"/>
              </w:rPr>
            </w:pPr>
            <w:bookmarkStart w:id="8" w:name="OLE_LINK58"/>
            <w:r w:rsidRPr="00EE4DD7">
              <w:rPr>
                <w:lang w:eastAsia="zh-CN"/>
              </w:rPr>
              <w:t xml:space="preserve">1 in slots i, where </w:t>
            </w:r>
            <w:proofErr w:type="gramStart"/>
            <w:r w:rsidRPr="00EE4DD7">
              <w:rPr>
                <w:lang w:eastAsia="zh-CN"/>
              </w:rPr>
              <w:t>mod(</w:t>
            </w:r>
            <w:proofErr w:type="gramEnd"/>
            <w:r w:rsidRPr="00EE4DD7">
              <w:rPr>
                <w:lang w:eastAsia="zh-CN"/>
              </w:rPr>
              <w:t xml:space="preserve">i, 8) = 1, </w:t>
            </w:r>
            <w:bookmarkStart w:id="9" w:name="OLE_LINK62"/>
            <w:bookmarkStart w:id="10" w:name="OLE_LINK63"/>
            <w:r w:rsidRPr="00EE4DD7">
              <w:rPr>
                <w:lang w:eastAsia="zh-CN"/>
              </w:rPr>
              <w:t>otherwise it is equal to 0</w:t>
            </w:r>
            <w:bookmarkEnd w:id="8"/>
            <w:bookmarkEnd w:id="9"/>
            <w:bookmarkEnd w:id="10"/>
          </w:p>
        </w:tc>
      </w:tr>
      <w:tr w:rsidR="008330E3" w:rsidRPr="00EE4DD7" w14:paraId="619C4DC4"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12E13E37" w14:textId="77777777" w:rsidR="00E42745" w:rsidRPr="00EE4DD7" w:rsidRDefault="00E42745" w:rsidP="00261681">
            <w:pPr>
              <w:pStyle w:val="TAL"/>
              <w:rPr>
                <w:rFonts w:eastAsia="SimSun"/>
              </w:rPr>
            </w:pPr>
            <w:proofErr w:type="spellStart"/>
            <w:r w:rsidRPr="00EE4DD7">
              <w:t>reportTriggerSize</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661C9115"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70F6B750" w14:textId="77777777" w:rsidR="00E42745" w:rsidRPr="00EE4DD7" w:rsidRDefault="00E42745" w:rsidP="00261681">
            <w:pPr>
              <w:pStyle w:val="TAC"/>
              <w:rPr>
                <w:rFonts w:eastAsia="SimSun"/>
              </w:rPr>
            </w:pPr>
            <w:r w:rsidRPr="00EE4DD7">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14:paraId="43E35E91" w14:textId="77777777" w:rsidR="00E42745" w:rsidRPr="00EE4DD7" w:rsidRDefault="00E42745" w:rsidP="00261681">
            <w:pPr>
              <w:pStyle w:val="TAC"/>
              <w:rPr>
                <w:lang w:eastAsia="zh-CN"/>
              </w:rPr>
            </w:pPr>
            <w:r w:rsidRPr="00EE4DD7">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14:paraId="04AFA6BD" w14:textId="77777777" w:rsidR="00E42745" w:rsidRPr="00EE4DD7" w:rsidRDefault="00E42745" w:rsidP="00261681">
            <w:pPr>
              <w:pStyle w:val="TAC"/>
              <w:rPr>
                <w:lang w:eastAsia="zh-CN"/>
              </w:rPr>
            </w:pPr>
            <w:r w:rsidRPr="00EE4DD7">
              <w:rPr>
                <w:lang w:eastAsia="zh-CN"/>
              </w:rPr>
              <w:t>1</w:t>
            </w:r>
          </w:p>
        </w:tc>
      </w:tr>
      <w:tr w:rsidR="008330E3" w:rsidRPr="00EE4DD7" w14:paraId="44312D3A"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44603F61" w14:textId="77777777" w:rsidR="00E42745" w:rsidRPr="00EE4DD7" w:rsidRDefault="00E42745" w:rsidP="00261681">
            <w:pPr>
              <w:pStyle w:val="TAL"/>
              <w:rPr>
                <w:rFonts w:eastAsia="SimSun"/>
              </w:rPr>
            </w:pPr>
            <w:r w:rsidRPr="00EE4DD7">
              <w:t>CSI-</w:t>
            </w:r>
            <w:proofErr w:type="spellStart"/>
            <w:r w:rsidRPr="00EE4DD7">
              <w:t>AperiodicTriggerStateList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B6C4AA6"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4478970C" w14:textId="77777777" w:rsidR="00E42745" w:rsidRPr="00EE4DD7" w:rsidRDefault="00E42745" w:rsidP="00261681">
            <w:pPr>
              <w:pStyle w:val="TAC"/>
              <w:rPr>
                <w:lang w:eastAsia="zh-CN"/>
              </w:rPr>
            </w:pPr>
            <w:r w:rsidRPr="00EE4DD7">
              <w:rPr>
                <w:lang w:eastAsia="zh-CN"/>
              </w:rPr>
              <w:t>One State with one Associated Report Configuration</w:t>
            </w:r>
          </w:p>
          <w:p w14:paraId="614791E8" w14:textId="77777777" w:rsidR="00E42745" w:rsidRPr="00EE4DD7" w:rsidRDefault="00E42745" w:rsidP="00261681">
            <w:pPr>
              <w:pStyle w:val="TAC"/>
              <w:rPr>
                <w:rFonts w:eastAsia="SimSun"/>
              </w:rPr>
            </w:pPr>
            <w:r w:rsidRPr="00EE4DD7">
              <w:rPr>
                <w:lang w:eastAsia="zh-CN"/>
              </w:rPr>
              <w:t>Associated Report Configuration contains pointers to NZP CSI-RS and CSI-IM</w:t>
            </w:r>
          </w:p>
        </w:tc>
        <w:tc>
          <w:tcPr>
            <w:tcW w:w="1662" w:type="dxa"/>
            <w:tcBorders>
              <w:top w:val="single" w:sz="4" w:space="0" w:color="auto"/>
              <w:left w:val="single" w:sz="4" w:space="0" w:color="auto"/>
              <w:bottom w:val="single" w:sz="4" w:space="0" w:color="auto"/>
              <w:right w:val="single" w:sz="4" w:space="0" w:color="auto"/>
            </w:tcBorders>
            <w:vAlign w:val="center"/>
          </w:tcPr>
          <w:p w14:paraId="11B5565D" w14:textId="77777777" w:rsidR="00E42745" w:rsidRPr="00EE4DD7" w:rsidRDefault="00E42745" w:rsidP="00261681">
            <w:pPr>
              <w:pStyle w:val="TAC"/>
              <w:rPr>
                <w:lang w:eastAsia="zh-CN"/>
              </w:rPr>
            </w:pPr>
            <w:r w:rsidRPr="00EE4DD7">
              <w:rPr>
                <w:lang w:eastAsia="zh-CN"/>
              </w:rPr>
              <w:t>One State with one Associated Report Configuration</w:t>
            </w:r>
          </w:p>
          <w:p w14:paraId="74BEE288" w14:textId="77777777" w:rsidR="00E42745" w:rsidRPr="00EE4DD7" w:rsidRDefault="00E42745" w:rsidP="00261681">
            <w:pPr>
              <w:pStyle w:val="TAC"/>
              <w:rPr>
                <w:lang w:eastAsia="zh-CN"/>
              </w:rPr>
            </w:pPr>
            <w:r w:rsidRPr="00EE4DD7">
              <w:rPr>
                <w:lang w:eastAsia="zh-CN"/>
              </w:rPr>
              <w:t>Associated Report Configuration contains pointers to NZP CSI-RS and CSI-IM</w:t>
            </w:r>
          </w:p>
        </w:tc>
        <w:tc>
          <w:tcPr>
            <w:tcW w:w="1662" w:type="dxa"/>
            <w:tcBorders>
              <w:top w:val="single" w:sz="4" w:space="0" w:color="auto"/>
              <w:left w:val="single" w:sz="4" w:space="0" w:color="auto"/>
              <w:bottom w:val="single" w:sz="4" w:space="0" w:color="auto"/>
              <w:right w:val="single" w:sz="4" w:space="0" w:color="auto"/>
            </w:tcBorders>
            <w:vAlign w:val="center"/>
          </w:tcPr>
          <w:p w14:paraId="5A0576D0" w14:textId="77777777" w:rsidR="00E42745" w:rsidRPr="00EE4DD7" w:rsidRDefault="00E42745" w:rsidP="00261681">
            <w:pPr>
              <w:pStyle w:val="TAC"/>
              <w:rPr>
                <w:lang w:eastAsia="zh-CN"/>
              </w:rPr>
            </w:pPr>
            <w:r w:rsidRPr="00EE4DD7">
              <w:rPr>
                <w:lang w:eastAsia="zh-CN"/>
              </w:rPr>
              <w:t>One State with one Associated Report Configuration</w:t>
            </w:r>
          </w:p>
          <w:p w14:paraId="1EABE9B3" w14:textId="77777777" w:rsidR="00E42745" w:rsidRPr="00EE4DD7" w:rsidRDefault="00E42745" w:rsidP="00261681">
            <w:pPr>
              <w:pStyle w:val="TAC"/>
              <w:rPr>
                <w:lang w:eastAsia="zh-CN"/>
              </w:rPr>
            </w:pPr>
            <w:r w:rsidRPr="00EE4DD7">
              <w:rPr>
                <w:lang w:eastAsia="zh-CN"/>
              </w:rPr>
              <w:t>Associated Report Configuration contains pointers to NZP CSI-RS and CSI-IM</w:t>
            </w:r>
          </w:p>
        </w:tc>
      </w:tr>
      <w:tr w:rsidR="008330E3" w:rsidRPr="00EE4DD7" w14:paraId="4650F72A" w14:textId="77777777" w:rsidTr="0040112E">
        <w:trPr>
          <w:trHeight w:val="70"/>
        </w:trPr>
        <w:tc>
          <w:tcPr>
            <w:tcW w:w="1380" w:type="dxa"/>
            <w:vMerge w:val="restart"/>
            <w:tcBorders>
              <w:top w:val="single" w:sz="4" w:space="0" w:color="auto"/>
              <w:left w:val="single" w:sz="4" w:space="0" w:color="auto"/>
              <w:right w:val="single" w:sz="4" w:space="0" w:color="auto"/>
            </w:tcBorders>
            <w:vAlign w:val="center"/>
            <w:hideMark/>
          </w:tcPr>
          <w:p w14:paraId="2DA0E290" w14:textId="77777777" w:rsidR="00E42745" w:rsidRPr="00EE4DD7" w:rsidRDefault="00E42745" w:rsidP="00261681">
            <w:pPr>
              <w:pStyle w:val="TAL"/>
              <w:rPr>
                <w:rFonts w:eastAsia="SimSun"/>
              </w:rPr>
            </w:pPr>
            <w:r w:rsidRPr="00EE4DD7">
              <w:rPr>
                <w:rFonts w:eastAsia="SimSun"/>
              </w:rPr>
              <w:t>Codebook configuration</w:t>
            </w:r>
          </w:p>
        </w:tc>
        <w:tc>
          <w:tcPr>
            <w:tcW w:w="2733" w:type="dxa"/>
            <w:tcBorders>
              <w:top w:val="single" w:sz="4" w:space="0" w:color="auto"/>
              <w:left w:val="single" w:sz="4" w:space="0" w:color="auto"/>
              <w:bottom w:val="single" w:sz="4" w:space="0" w:color="auto"/>
              <w:right w:val="single" w:sz="4" w:space="0" w:color="auto"/>
            </w:tcBorders>
          </w:tcPr>
          <w:p w14:paraId="102075A6" w14:textId="77777777" w:rsidR="00E42745" w:rsidRPr="00EE4DD7" w:rsidRDefault="00E42745" w:rsidP="00261681">
            <w:pPr>
              <w:pStyle w:val="TAL"/>
              <w:rPr>
                <w:rFonts w:eastAsia="SimSun"/>
              </w:rPr>
            </w:pPr>
            <w:r w:rsidRPr="00EE4DD7">
              <w:rPr>
                <w:rFonts w:eastAsia="SimSun"/>
              </w:rPr>
              <w:t>Codebook Type</w:t>
            </w:r>
          </w:p>
        </w:tc>
        <w:tc>
          <w:tcPr>
            <w:tcW w:w="630" w:type="dxa"/>
            <w:tcBorders>
              <w:top w:val="single" w:sz="4" w:space="0" w:color="auto"/>
              <w:left w:val="single" w:sz="4" w:space="0" w:color="auto"/>
              <w:bottom w:val="single" w:sz="4" w:space="0" w:color="auto"/>
              <w:right w:val="single" w:sz="4" w:space="0" w:color="auto"/>
            </w:tcBorders>
            <w:vAlign w:val="center"/>
          </w:tcPr>
          <w:p w14:paraId="484E11C8"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760D1380" w14:textId="77777777" w:rsidR="00E42745" w:rsidRPr="00EE4DD7" w:rsidRDefault="00E42745" w:rsidP="00261681">
            <w:pPr>
              <w:pStyle w:val="TAC"/>
              <w:rPr>
                <w:rFonts w:eastAsia="SimSun"/>
              </w:rPr>
            </w:pPr>
            <w:proofErr w:type="spellStart"/>
            <w:r w:rsidRPr="00EE4DD7">
              <w:t>typeI-SinglePanel</w:t>
            </w:r>
            <w:proofErr w:type="spellEnd"/>
          </w:p>
        </w:tc>
        <w:tc>
          <w:tcPr>
            <w:tcW w:w="1662" w:type="dxa"/>
            <w:tcBorders>
              <w:top w:val="single" w:sz="4" w:space="0" w:color="auto"/>
              <w:left w:val="single" w:sz="4" w:space="0" w:color="auto"/>
              <w:bottom w:val="single" w:sz="4" w:space="0" w:color="auto"/>
              <w:right w:val="single" w:sz="4" w:space="0" w:color="auto"/>
            </w:tcBorders>
            <w:vAlign w:val="center"/>
          </w:tcPr>
          <w:p w14:paraId="6EB1FA47" w14:textId="77777777" w:rsidR="00E42745" w:rsidRPr="00EE4DD7" w:rsidRDefault="00E42745" w:rsidP="00261681">
            <w:pPr>
              <w:pStyle w:val="TAC"/>
              <w:rPr>
                <w:rFonts w:eastAsia="SimSun"/>
              </w:rPr>
            </w:pPr>
            <w:proofErr w:type="spellStart"/>
            <w:r w:rsidRPr="00EE4DD7">
              <w:t>typeI-SinglePanel</w:t>
            </w:r>
            <w:proofErr w:type="spellEnd"/>
          </w:p>
        </w:tc>
        <w:tc>
          <w:tcPr>
            <w:tcW w:w="1662" w:type="dxa"/>
            <w:tcBorders>
              <w:top w:val="single" w:sz="4" w:space="0" w:color="auto"/>
              <w:left w:val="single" w:sz="4" w:space="0" w:color="auto"/>
              <w:bottom w:val="single" w:sz="4" w:space="0" w:color="auto"/>
              <w:right w:val="single" w:sz="4" w:space="0" w:color="auto"/>
            </w:tcBorders>
            <w:vAlign w:val="center"/>
          </w:tcPr>
          <w:p w14:paraId="3CDB5B79" w14:textId="77777777" w:rsidR="00E42745" w:rsidRPr="00EE4DD7" w:rsidRDefault="00E42745" w:rsidP="00261681">
            <w:pPr>
              <w:pStyle w:val="TAC"/>
              <w:rPr>
                <w:rFonts w:eastAsia="SimSun"/>
              </w:rPr>
            </w:pPr>
            <w:proofErr w:type="spellStart"/>
            <w:r w:rsidRPr="00EE4DD7">
              <w:t>typeI-SinglePanel</w:t>
            </w:r>
            <w:proofErr w:type="spellEnd"/>
          </w:p>
        </w:tc>
      </w:tr>
      <w:tr w:rsidR="008330E3" w:rsidRPr="00EE4DD7" w14:paraId="60E00A49" w14:textId="77777777" w:rsidTr="0040112E">
        <w:trPr>
          <w:trHeight w:val="70"/>
        </w:trPr>
        <w:tc>
          <w:tcPr>
            <w:tcW w:w="1380" w:type="dxa"/>
            <w:vMerge/>
            <w:tcBorders>
              <w:left w:val="single" w:sz="4" w:space="0" w:color="auto"/>
              <w:right w:val="single" w:sz="4" w:space="0" w:color="auto"/>
            </w:tcBorders>
            <w:hideMark/>
          </w:tcPr>
          <w:p w14:paraId="2B26E7AB"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0E9243B2" w14:textId="77777777" w:rsidR="00E42745" w:rsidRPr="00EE4DD7" w:rsidRDefault="00E42745" w:rsidP="00261681">
            <w:pPr>
              <w:pStyle w:val="TAL"/>
              <w:rPr>
                <w:rFonts w:eastAsia="SimSun"/>
              </w:rPr>
            </w:pPr>
            <w:r w:rsidRPr="00EE4DD7">
              <w:rPr>
                <w:rFonts w:eastAsia="SimSun"/>
              </w:rPr>
              <w:t>Codebook Mode</w:t>
            </w:r>
          </w:p>
        </w:tc>
        <w:tc>
          <w:tcPr>
            <w:tcW w:w="630" w:type="dxa"/>
            <w:tcBorders>
              <w:top w:val="single" w:sz="4" w:space="0" w:color="auto"/>
              <w:left w:val="single" w:sz="4" w:space="0" w:color="auto"/>
              <w:bottom w:val="single" w:sz="4" w:space="0" w:color="auto"/>
              <w:right w:val="single" w:sz="4" w:space="0" w:color="auto"/>
            </w:tcBorders>
            <w:vAlign w:val="center"/>
          </w:tcPr>
          <w:p w14:paraId="1C3BBC76"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AB9C892"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04504A61"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17422DB4" w14:textId="77777777" w:rsidR="00E42745" w:rsidRPr="00EE4DD7" w:rsidRDefault="00E42745" w:rsidP="00261681">
            <w:pPr>
              <w:pStyle w:val="TAC"/>
              <w:rPr>
                <w:rFonts w:eastAsia="SimSun"/>
              </w:rPr>
            </w:pPr>
            <w:r w:rsidRPr="00EE4DD7">
              <w:t>1</w:t>
            </w:r>
          </w:p>
        </w:tc>
      </w:tr>
      <w:tr w:rsidR="008330E3" w:rsidRPr="00EE4DD7" w14:paraId="3B095549" w14:textId="77777777" w:rsidTr="0040112E">
        <w:trPr>
          <w:trHeight w:val="70"/>
        </w:trPr>
        <w:tc>
          <w:tcPr>
            <w:tcW w:w="1380" w:type="dxa"/>
            <w:vMerge/>
            <w:tcBorders>
              <w:left w:val="single" w:sz="4" w:space="0" w:color="auto"/>
              <w:right w:val="single" w:sz="4" w:space="0" w:color="auto"/>
            </w:tcBorders>
            <w:hideMark/>
          </w:tcPr>
          <w:p w14:paraId="0DF77FB2"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6AEA75BA" w14:textId="77777777" w:rsidR="00E42745" w:rsidRPr="00EE4DD7" w:rsidRDefault="00E42745" w:rsidP="00261681">
            <w:pPr>
              <w:pStyle w:val="TAL"/>
              <w:rPr>
                <w:rFonts w:eastAsia="SimSun"/>
              </w:rPr>
            </w:pPr>
            <w:r w:rsidRPr="00EE4DD7">
              <w:rPr>
                <w:rFonts w:eastAsia="SimSun"/>
              </w:rPr>
              <w:t>(CodebookConfig-N</w:t>
            </w:r>
            <w:proofErr w:type="gramStart"/>
            <w:r w:rsidRPr="00EE4DD7">
              <w:rPr>
                <w:rFonts w:eastAsia="SimSun"/>
              </w:rPr>
              <w:t>1,CodebookConfig</w:t>
            </w:r>
            <w:proofErr w:type="gramEnd"/>
            <w:r w:rsidRPr="00EE4DD7">
              <w:rPr>
                <w:rFonts w:eastAsia="SimSun"/>
              </w:rPr>
              <w:t>-N2)</w:t>
            </w:r>
          </w:p>
        </w:tc>
        <w:tc>
          <w:tcPr>
            <w:tcW w:w="630" w:type="dxa"/>
            <w:tcBorders>
              <w:top w:val="single" w:sz="4" w:space="0" w:color="auto"/>
              <w:left w:val="single" w:sz="4" w:space="0" w:color="auto"/>
              <w:bottom w:val="single" w:sz="4" w:space="0" w:color="auto"/>
              <w:right w:val="single" w:sz="4" w:space="0" w:color="auto"/>
            </w:tcBorders>
            <w:vAlign w:val="center"/>
          </w:tcPr>
          <w:p w14:paraId="3FB344E6"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5B670DC9" w14:textId="77777777" w:rsidR="00E42745" w:rsidRPr="00EE4DD7" w:rsidRDefault="00E42745" w:rsidP="00261681">
            <w:pPr>
              <w:pStyle w:val="TAC"/>
              <w:rPr>
                <w:rFonts w:eastAsia="SimSun"/>
              </w:rPr>
            </w:pPr>
            <w:r w:rsidRPr="00EE4DD7">
              <w:t>N/A</w:t>
            </w:r>
          </w:p>
        </w:tc>
        <w:tc>
          <w:tcPr>
            <w:tcW w:w="1662" w:type="dxa"/>
            <w:tcBorders>
              <w:top w:val="single" w:sz="4" w:space="0" w:color="auto"/>
              <w:left w:val="single" w:sz="4" w:space="0" w:color="auto"/>
              <w:bottom w:val="single" w:sz="4" w:space="0" w:color="auto"/>
              <w:right w:val="single" w:sz="4" w:space="0" w:color="auto"/>
            </w:tcBorders>
            <w:vAlign w:val="center"/>
          </w:tcPr>
          <w:p w14:paraId="1B88B6E2" w14:textId="77777777" w:rsidR="00E42745" w:rsidRPr="00EE4DD7" w:rsidRDefault="00E42745" w:rsidP="00261681">
            <w:pPr>
              <w:pStyle w:val="TAC"/>
              <w:rPr>
                <w:rFonts w:eastAsia="SimSun"/>
              </w:rPr>
            </w:pPr>
            <w:r w:rsidRPr="00EE4DD7">
              <w:t>N/A</w:t>
            </w:r>
          </w:p>
        </w:tc>
        <w:tc>
          <w:tcPr>
            <w:tcW w:w="1662" w:type="dxa"/>
            <w:tcBorders>
              <w:top w:val="single" w:sz="4" w:space="0" w:color="auto"/>
              <w:left w:val="single" w:sz="4" w:space="0" w:color="auto"/>
              <w:bottom w:val="single" w:sz="4" w:space="0" w:color="auto"/>
              <w:right w:val="single" w:sz="4" w:space="0" w:color="auto"/>
            </w:tcBorders>
            <w:vAlign w:val="center"/>
          </w:tcPr>
          <w:p w14:paraId="66DCADED" w14:textId="77777777" w:rsidR="00E42745" w:rsidRPr="00EE4DD7" w:rsidRDefault="00E42745" w:rsidP="00261681">
            <w:pPr>
              <w:pStyle w:val="TAC"/>
              <w:rPr>
                <w:rFonts w:eastAsia="SimSun"/>
              </w:rPr>
            </w:pPr>
            <w:r w:rsidRPr="00EE4DD7">
              <w:t>N/A</w:t>
            </w:r>
          </w:p>
        </w:tc>
      </w:tr>
      <w:tr w:rsidR="008330E3" w:rsidRPr="00EE4DD7" w14:paraId="1B40D39F" w14:textId="77777777" w:rsidTr="0040112E">
        <w:trPr>
          <w:trHeight w:val="70"/>
        </w:trPr>
        <w:tc>
          <w:tcPr>
            <w:tcW w:w="1380" w:type="dxa"/>
            <w:vMerge/>
            <w:tcBorders>
              <w:left w:val="single" w:sz="4" w:space="0" w:color="auto"/>
              <w:right w:val="single" w:sz="4" w:space="0" w:color="auto"/>
            </w:tcBorders>
            <w:hideMark/>
          </w:tcPr>
          <w:p w14:paraId="7019927B"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20156508" w14:textId="77777777" w:rsidR="00E42745" w:rsidRPr="00EE4DD7" w:rsidRDefault="00E42745" w:rsidP="00261681">
            <w:pPr>
              <w:pStyle w:val="TAL"/>
              <w:rPr>
                <w:rFonts w:eastAsia="SimSun"/>
              </w:rPr>
            </w:pPr>
            <w:proofErr w:type="spellStart"/>
            <w:r w:rsidRPr="00EE4DD7">
              <w:rPr>
                <w:rFonts w:eastAsia="SimSun"/>
              </w:rPr>
              <w:t>CodebookSubsetRestriction</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6FD1B08E"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5A6F30D2" w14:textId="77777777" w:rsidR="00E42745" w:rsidRPr="00EE4DD7" w:rsidRDefault="00E42745" w:rsidP="00261681">
            <w:pPr>
              <w:pStyle w:val="TAC"/>
              <w:rPr>
                <w:rFonts w:eastAsia="SimSun"/>
                <w:lang w:eastAsia="zh-CN"/>
              </w:rPr>
            </w:pPr>
            <w:r w:rsidRPr="00EE4DD7">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76B0BE3B" w14:textId="77777777" w:rsidR="00E42745" w:rsidRPr="00EE4DD7" w:rsidRDefault="00E42745" w:rsidP="00261681">
            <w:pPr>
              <w:pStyle w:val="TAC"/>
              <w:rPr>
                <w:rFonts w:eastAsia="SimSun"/>
              </w:rPr>
            </w:pPr>
            <w:r w:rsidRPr="00EE4DD7">
              <w:t>Not configured</w:t>
            </w:r>
          </w:p>
        </w:tc>
        <w:tc>
          <w:tcPr>
            <w:tcW w:w="1662" w:type="dxa"/>
            <w:tcBorders>
              <w:top w:val="single" w:sz="4" w:space="0" w:color="auto"/>
              <w:left w:val="single" w:sz="4" w:space="0" w:color="auto"/>
              <w:bottom w:val="single" w:sz="4" w:space="0" w:color="auto"/>
              <w:right w:val="single" w:sz="4" w:space="0" w:color="auto"/>
            </w:tcBorders>
            <w:vAlign w:val="center"/>
          </w:tcPr>
          <w:p w14:paraId="757EC462" w14:textId="77777777" w:rsidR="00E42745" w:rsidRPr="00EE4DD7" w:rsidRDefault="00E42745" w:rsidP="00261681">
            <w:pPr>
              <w:pStyle w:val="TAC"/>
              <w:rPr>
                <w:rFonts w:eastAsia="SimSun"/>
              </w:rPr>
            </w:pPr>
            <w:r w:rsidRPr="00EE4DD7">
              <w:t>Not configured</w:t>
            </w:r>
          </w:p>
        </w:tc>
      </w:tr>
      <w:tr w:rsidR="008330E3" w:rsidRPr="00EE4DD7" w14:paraId="276A4812" w14:textId="77777777" w:rsidTr="0040112E">
        <w:trPr>
          <w:trHeight w:val="70"/>
        </w:trPr>
        <w:tc>
          <w:tcPr>
            <w:tcW w:w="1380" w:type="dxa"/>
            <w:vMerge/>
            <w:tcBorders>
              <w:left w:val="single" w:sz="4" w:space="0" w:color="auto"/>
              <w:bottom w:val="single" w:sz="4" w:space="0" w:color="auto"/>
              <w:right w:val="single" w:sz="4" w:space="0" w:color="auto"/>
            </w:tcBorders>
          </w:tcPr>
          <w:p w14:paraId="21034385" w14:textId="77777777" w:rsidR="00E42745" w:rsidRPr="00EE4DD7" w:rsidRDefault="00E42745" w:rsidP="00261681">
            <w:pPr>
              <w:keepNext/>
              <w:keepLines/>
              <w:spacing w:after="0"/>
              <w:rPr>
                <w:rFonts w:ascii="Arial" w:eastAsia="SimSun" w:hAnsi="Arial"/>
                <w:sz w:val="18"/>
              </w:rPr>
            </w:pPr>
          </w:p>
        </w:tc>
        <w:tc>
          <w:tcPr>
            <w:tcW w:w="2733" w:type="dxa"/>
            <w:tcBorders>
              <w:top w:val="single" w:sz="4" w:space="0" w:color="auto"/>
              <w:left w:val="single" w:sz="4" w:space="0" w:color="auto"/>
              <w:bottom w:val="single" w:sz="4" w:space="0" w:color="auto"/>
              <w:right w:val="single" w:sz="4" w:space="0" w:color="auto"/>
            </w:tcBorders>
          </w:tcPr>
          <w:p w14:paraId="1542071B" w14:textId="77777777" w:rsidR="00E42745" w:rsidRPr="00EE4DD7" w:rsidRDefault="00E42745" w:rsidP="00261681">
            <w:pPr>
              <w:pStyle w:val="TAL"/>
              <w:rPr>
                <w:rFonts w:eastAsia="SimSun"/>
              </w:rPr>
            </w:pPr>
            <w:r w:rsidRPr="00EE4DD7">
              <w:rPr>
                <w:rFonts w:eastAsia="SimSun"/>
              </w:rPr>
              <w:t>RI Restriction</w:t>
            </w:r>
          </w:p>
        </w:tc>
        <w:tc>
          <w:tcPr>
            <w:tcW w:w="630" w:type="dxa"/>
            <w:tcBorders>
              <w:top w:val="single" w:sz="4" w:space="0" w:color="auto"/>
              <w:left w:val="single" w:sz="4" w:space="0" w:color="auto"/>
              <w:bottom w:val="single" w:sz="4" w:space="0" w:color="auto"/>
              <w:right w:val="single" w:sz="4" w:space="0" w:color="auto"/>
            </w:tcBorders>
            <w:vAlign w:val="center"/>
          </w:tcPr>
          <w:p w14:paraId="21175CB8"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184CC461" w14:textId="77777777" w:rsidR="00E42745" w:rsidRPr="00EE4DD7" w:rsidRDefault="00E42745" w:rsidP="00261681">
            <w:pPr>
              <w:pStyle w:val="TAC"/>
              <w:rPr>
                <w:rFonts w:eastAsia="SimSun"/>
              </w:rPr>
            </w:pPr>
            <w:r w:rsidRPr="00EE4DD7">
              <w:t>N/A</w:t>
            </w:r>
          </w:p>
        </w:tc>
        <w:tc>
          <w:tcPr>
            <w:tcW w:w="1662" w:type="dxa"/>
            <w:tcBorders>
              <w:top w:val="single" w:sz="4" w:space="0" w:color="auto"/>
              <w:left w:val="single" w:sz="4" w:space="0" w:color="auto"/>
              <w:bottom w:val="single" w:sz="4" w:space="0" w:color="auto"/>
              <w:right w:val="single" w:sz="4" w:space="0" w:color="auto"/>
            </w:tcBorders>
            <w:vAlign w:val="center"/>
          </w:tcPr>
          <w:p w14:paraId="5416864B" w14:textId="77777777" w:rsidR="00E42745" w:rsidRPr="00EE4DD7" w:rsidRDefault="00E42745" w:rsidP="00261681">
            <w:pPr>
              <w:pStyle w:val="TAC"/>
              <w:rPr>
                <w:rFonts w:eastAsia="SimSun"/>
              </w:rPr>
            </w:pPr>
            <w:r w:rsidRPr="00EE4DD7">
              <w:t>N/A</w:t>
            </w:r>
          </w:p>
        </w:tc>
        <w:tc>
          <w:tcPr>
            <w:tcW w:w="1662" w:type="dxa"/>
            <w:tcBorders>
              <w:top w:val="single" w:sz="4" w:space="0" w:color="auto"/>
              <w:left w:val="single" w:sz="4" w:space="0" w:color="auto"/>
              <w:bottom w:val="single" w:sz="4" w:space="0" w:color="auto"/>
              <w:right w:val="single" w:sz="4" w:space="0" w:color="auto"/>
            </w:tcBorders>
            <w:vAlign w:val="center"/>
          </w:tcPr>
          <w:p w14:paraId="7F2AC8E7" w14:textId="77777777" w:rsidR="00E42745" w:rsidRPr="00EE4DD7" w:rsidRDefault="00E42745" w:rsidP="00261681">
            <w:pPr>
              <w:pStyle w:val="TAC"/>
              <w:rPr>
                <w:rFonts w:eastAsia="SimSun"/>
              </w:rPr>
            </w:pPr>
            <w:r w:rsidRPr="00EE4DD7">
              <w:t>N/A</w:t>
            </w:r>
          </w:p>
        </w:tc>
      </w:tr>
      <w:tr w:rsidR="008330E3" w:rsidRPr="00EE4DD7" w14:paraId="48C9D845"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hideMark/>
          </w:tcPr>
          <w:p w14:paraId="335BA1A6" w14:textId="77777777" w:rsidR="00E42745" w:rsidRPr="00EE4DD7" w:rsidRDefault="00E42745" w:rsidP="00261681">
            <w:pPr>
              <w:pStyle w:val="TAL"/>
              <w:rPr>
                <w:rFonts w:eastAsia="SimSun"/>
              </w:rPr>
            </w:pPr>
            <w:r w:rsidRPr="00EE4DD7">
              <w:rPr>
                <w:rFonts w:eastAsia="SimSun"/>
              </w:rPr>
              <w:t>Physical channel for CSI report</w:t>
            </w:r>
          </w:p>
        </w:tc>
        <w:tc>
          <w:tcPr>
            <w:tcW w:w="630" w:type="dxa"/>
            <w:tcBorders>
              <w:top w:val="single" w:sz="4" w:space="0" w:color="auto"/>
              <w:left w:val="single" w:sz="4" w:space="0" w:color="auto"/>
              <w:bottom w:val="single" w:sz="4" w:space="0" w:color="auto"/>
              <w:right w:val="single" w:sz="4" w:space="0" w:color="auto"/>
            </w:tcBorders>
            <w:vAlign w:val="center"/>
          </w:tcPr>
          <w:p w14:paraId="5D551F3D"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259C615F" w14:textId="77777777" w:rsidR="00E42745" w:rsidRPr="00EE4DD7" w:rsidRDefault="00E42745" w:rsidP="00261681">
            <w:pPr>
              <w:pStyle w:val="TAC"/>
              <w:rPr>
                <w:rFonts w:eastAsia="SimSun"/>
              </w:rPr>
            </w:pPr>
            <w:r w:rsidRPr="00EE4DD7">
              <w:rPr>
                <w:rFonts w:eastAsia="SimSun"/>
              </w:rPr>
              <w:t>PUSCH</w:t>
            </w:r>
          </w:p>
        </w:tc>
        <w:tc>
          <w:tcPr>
            <w:tcW w:w="1662" w:type="dxa"/>
            <w:tcBorders>
              <w:top w:val="single" w:sz="4" w:space="0" w:color="auto"/>
              <w:left w:val="single" w:sz="4" w:space="0" w:color="auto"/>
              <w:bottom w:val="single" w:sz="4" w:space="0" w:color="auto"/>
              <w:right w:val="single" w:sz="4" w:space="0" w:color="auto"/>
            </w:tcBorders>
            <w:vAlign w:val="center"/>
          </w:tcPr>
          <w:p w14:paraId="7B5036CD" w14:textId="77777777" w:rsidR="00E42745" w:rsidRPr="00EE4DD7" w:rsidRDefault="00E42745" w:rsidP="00261681">
            <w:pPr>
              <w:pStyle w:val="TAC"/>
              <w:rPr>
                <w:rFonts w:eastAsia="SimSun"/>
              </w:rPr>
            </w:pPr>
            <w:r w:rsidRPr="00EE4DD7">
              <w:t>PUSCH</w:t>
            </w:r>
          </w:p>
        </w:tc>
        <w:tc>
          <w:tcPr>
            <w:tcW w:w="1662" w:type="dxa"/>
            <w:tcBorders>
              <w:top w:val="single" w:sz="4" w:space="0" w:color="auto"/>
              <w:left w:val="single" w:sz="4" w:space="0" w:color="auto"/>
              <w:bottom w:val="single" w:sz="4" w:space="0" w:color="auto"/>
              <w:right w:val="single" w:sz="4" w:space="0" w:color="auto"/>
            </w:tcBorders>
            <w:vAlign w:val="center"/>
          </w:tcPr>
          <w:p w14:paraId="4F5346A4" w14:textId="77777777" w:rsidR="00E42745" w:rsidRPr="00EE4DD7" w:rsidRDefault="00E42745" w:rsidP="00261681">
            <w:pPr>
              <w:pStyle w:val="TAC"/>
              <w:rPr>
                <w:rFonts w:eastAsia="SimSun"/>
              </w:rPr>
            </w:pPr>
            <w:r w:rsidRPr="00EE4DD7">
              <w:t>PUSCH</w:t>
            </w:r>
          </w:p>
        </w:tc>
      </w:tr>
      <w:tr w:rsidR="008330E3" w:rsidRPr="00EE4DD7" w14:paraId="1970DBA5"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hideMark/>
          </w:tcPr>
          <w:p w14:paraId="027AAEFB" w14:textId="77777777" w:rsidR="00E42745" w:rsidRPr="00EE4DD7" w:rsidRDefault="00E42745" w:rsidP="00261681">
            <w:pPr>
              <w:pStyle w:val="TAL"/>
              <w:rPr>
                <w:rFonts w:eastAsia="SimSun"/>
              </w:rPr>
            </w:pPr>
            <w:r w:rsidRPr="00EE4DD7">
              <w:rPr>
                <w:rFonts w:eastAsia="SimSun"/>
              </w:rPr>
              <w:t>CQI/RI/PMI delay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97737B" w14:textId="77777777" w:rsidR="00E42745" w:rsidRPr="00EE4DD7" w:rsidRDefault="00E42745" w:rsidP="00261681">
            <w:pPr>
              <w:pStyle w:val="TAC"/>
              <w:rPr>
                <w:rFonts w:eastAsia="SimSun"/>
              </w:rPr>
            </w:pPr>
            <w:proofErr w:type="spellStart"/>
            <w:r w:rsidRPr="00EE4DD7">
              <w:rPr>
                <w:rFonts w:eastAsia="SimSun"/>
              </w:rPr>
              <w:t>ms</w:t>
            </w:r>
            <w:proofErr w:type="spellEnd"/>
          </w:p>
        </w:tc>
        <w:tc>
          <w:tcPr>
            <w:tcW w:w="1662" w:type="dxa"/>
            <w:tcBorders>
              <w:top w:val="single" w:sz="4" w:space="0" w:color="auto"/>
              <w:left w:val="single" w:sz="4" w:space="0" w:color="auto"/>
              <w:bottom w:val="single" w:sz="4" w:space="0" w:color="auto"/>
              <w:right w:val="single" w:sz="4" w:space="0" w:color="auto"/>
            </w:tcBorders>
            <w:vAlign w:val="center"/>
          </w:tcPr>
          <w:p w14:paraId="4835F42D" w14:textId="77777777" w:rsidR="00E42745" w:rsidRPr="00EE4DD7" w:rsidRDefault="00E42745" w:rsidP="00261681">
            <w:pPr>
              <w:pStyle w:val="TAC"/>
              <w:rPr>
                <w:rFonts w:eastAsia="SimSun"/>
                <w:lang w:eastAsia="zh-CN"/>
              </w:rPr>
            </w:pPr>
            <w:r w:rsidRPr="00EE4DD7">
              <w:rPr>
                <w:rFonts w:eastAsia="SimSun"/>
              </w:rPr>
              <w:t>6</w:t>
            </w:r>
          </w:p>
        </w:tc>
        <w:tc>
          <w:tcPr>
            <w:tcW w:w="1662" w:type="dxa"/>
            <w:tcBorders>
              <w:top w:val="single" w:sz="4" w:space="0" w:color="auto"/>
              <w:left w:val="single" w:sz="4" w:space="0" w:color="auto"/>
              <w:bottom w:val="single" w:sz="4" w:space="0" w:color="auto"/>
              <w:right w:val="single" w:sz="4" w:space="0" w:color="auto"/>
            </w:tcBorders>
            <w:vAlign w:val="center"/>
          </w:tcPr>
          <w:p w14:paraId="58E53F8F" w14:textId="77777777" w:rsidR="00E42745" w:rsidRPr="00EE4DD7" w:rsidRDefault="00E42745" w:rsidP="00261681">
            <w:pPr>
              <w:pStyle w:val="TAC"/>
              <w:rPr>
                <w:rFonts w:eastAsia="SimSun"/>
              </w:rPr>
            </w:pPr>
            <w:r w:rsidRPr="00EE4DD7">
              <w:t>5.5</w:t>
            </w:r>
          </w:p>
        </w:tc>
        <w:tc>
          <w:tcPr>
            <w:tcW w:w="1662" w:type="dxa"/>
            <w:tcBorders>
              <w:top w:val="single" w:sz="4" w:space="0" w:color="auto"/>
              <w:left w:val="single" w:sz="4" w:space="0" w:color="auto"/>
              <w:bottom w:val="single" w:sz="4" w:space="0" w:color="auto"/>
              <w:right w:val="single" w:sz="4" w:space="0" w:color="auto"/>
            </w:tcBorders>
            <w:vAlign w:val="center"/>
          </w:tcPr>
          <w:p w14:paraId="6DC4294A" w14:textId="77777777" w:rsidR="00E42745" w:rsidRPr="00EE4DD7" w:rsidRDefault="00E42745" w:rsidP="00261681">
            <w:pPr>
              <w:pStyle w:val="TAC"/>
              <w:rPr>
                <w:rFonts w:eastAsia="SimSun"/>
              </w:rPr>
            </w:pPr>
            <w:r w:rsidRPr="00EE4DD7">
              <w:t>1.375</w:t>
            </w:r>
          </w:p>
        </w:tc>
      </w:tr>
      <w:tr w:rsidR="008330E3" w:rsidRPr="00EE4DD7" w14:paraId="56CF0953"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19A701D1" w14:textId="77777777" w:rsidR="00E42745" w:rsidRPr="00EE4DD7" w:rsidRDefault="00E42745" w:rsidP="00261681">
            <w:pPr>
              <w:pStyle w:val="TAL"/>
              <w:rPr>
                <w:rFonts w:eastAsia="SimSun"/>
              </w:rPr>
            </w:pPr>
            <w:r w:rsidRPr="00EE4DD7">
              <w:rPr>
                <w:rFonts w:eastAsia="SimSun"/>
              </w:rPr>
              <w:t>Maximum number of HARQ transmission</w:t>
            </w:r>
          </w:p>
        </w:tc>
        <w:tc>
          <w:tcPr>
            <w:tcW w:w="630" w:type="dxa"/>
            <w:tcBorders>
              <w:top w:val="single" w:sz="4" w:space="0" w:color="auto"/>
              <w:left w:val="single" w:sz="4" w:space="0" w:color="auto"/>
              <w:bottom w:val="single" w:sz="4" w:space="0" w:color="auto"/>
              <w:right w:val="single" w:sz="4" w:space="0" w:color="auto"/>
            </w:tcBorders>
            <w:vAlign w:val="center"/>
          </w:tcPr>
          <w:p w14:paraId="36FD5D3B" w14:textId="77777777" w:rsidR="00E42745" w:rsidRPr="00EE4DD7" w:rsidRDefault="00E42745" w:rsidP="00261681">
            <w:pPr>
              <w:pStyle w:val="TAC"/>
              <w:rPr>
                <w:rFonts w:eastAsia="SimSun"/>
              </w:rPr>
            </w:pPr>
          </w:p>
        </w:tc>
        <w:tc>
          <w:tcPr>
            <w:tcW w:w="1662" w:type="dxa"/>
            <w:tcBorders>
              <w:top w:val="single" w:sz="4" w:space="0" w:color="auto"/>
              <w:left w:val="single" w:sz="4" w:space="0" w:color="auto"/>
              <w:bottom w:val="single" w:sz="4" w:space="0" w:color="auto"/>
              <w:right w:val="single" w:sz="4" w:space="0" w:color="auto"/>
            </w:tcBorders>
            <w:vAlign w:val="center"/>
          </w:tcPr>
          <w:p w14:paraId="30EE8404" w14:textId="77777777" w:rsidR="00E42745" w:rsidRPr="00EE4DD7" w:rsidRDefault="00E42745" w:rsidP="00261681">
            <w:pPr>
              <w:pStyle w:val="TAC"/>
              <w:rPr>
                <w:rFonts w:eastAsia="SimSun"/>
              </w:rPr>
            </w:pPr>
            <w:r w:rsidRPr="00EE4DD7">
              <w:rPr>
                <w:rFonts w:eastAsia="SimSun"/>
              </w:rPr>
              <w:t>1</w:t>
            </w:r>
          </w:p>
        </w:tc>
        <w:tc>
          <w:tcPr>
            <w:tcW w:w="1662" w:type="dxa"/>
            <w:tcBorders>
              <w:top w:val="single" w:sz="4" w:space="0" w:color="auto"/>
              <w:left w:val="single" w:sz="4" w:space="0" w:color="auto"/>
              <w:bottom w:val="single" w:sz="4" w:space="0" w:color="auto"/>
              <w:right w:val="single" w:sz="4" w:space="0" w:color="auto"/>
            </w:tcBorders>
            <w:vAlign w:val="center"/>
          </w:tcPr>
          <w:p w14:paraId="494B504A" w14:textId="77777777" w:rsidR="00E42745" w:rsidRPr="00EE4DD7" w:rsidRDefault="00E42745" w:rsidP="00261681">
            <w:pPr>
              <w:pStyle w:val="TAC"/>
              <w:rPr>
                <w:rFonts w:eastAsia="SimSun"/>
              </w:rPr>
            </w:pPr>
            <w:r w:rsidRPr="00EE4DD7">
              <w:t>1</w:t>
            </w:r>
          </w:p>
        </w:tc>
        <w:tc>
          <w:tcPr>
            <w:tcW w:w="1662" w:type="dxa"/>
            <w:tcBorders>
              <w:top w:val="single" w:sz="4" w:space="0" w:color="auto"/>
              <w:left w:val="single" w:sz="4" w:space="0" w:color="auto"/>
              <w:bottom w:val="single" w:sz="4" w:space="0" w:color="auto"/>
              <w:right w:val="single" w:sz="4" w:space="0" w:color="auto"/>
            </w:tcBorders>
            <w:vAlign w:val="center"/>
          </w:tcPr>
          <w:p w14:paraId="6954019E" w14:textId="77777777" w:rsidR="00E42745" w:rsidRPr="00EE4DD7" w:rsidRDefault="00E42745" w:rsidP="00261681">
            <w:pPr>
              <w:pStyle w:val="TAC"/>
              <w:rPr>
                <w:rFonts w:eastAsia="SimSun"/>
              </w:rPr>
            </w:pPr>
            <w:r w:rsidRPr="00EE4DD7">
              <w:t>1</w:t>
            </w:r>
          </w:p>
        </w:tc>
      </w:tr>
      <w:tr w:rsidR="0040112E" w:rsidRPr="00EE4DD7" w14:paraId="6C319F39" w14:textId="77777777" w:rsidTr="0040112E">
        <w:trPr>
          <w:trHeight w:val="70"/>
        </w:trPr>
        <w:tc>
          <w:tcPr>
            <w:tcW w:w="4113" w:type="dxa"/>
            <w:gridSpan w:val="2"/>
            <w:tcBorders>
              <w:top w:val="single" w:sz="4" w:space="0" w:color="auto"/>
              <w:left w:val="single" w:sz="4" w:space="0" w:color="auto"/>
              <w:bottom w:val="single" w:sz="4" w:space="0" w:color="auto"/>
              <w:right w:val="single" w:sz="4" w:space="0" w:color="auto"/>
            </w:tcBorders>
            <w:vAlign w:val="center"/>
          </w:tcPr>
          <w:p w14:paraId="5FA5A9D0" w14:textId="77777777" w:rsidR="00E42745" w:rsidRPr="00EE4DD7" w:rsidRDefault="00E42745" w:rsidP="00261681">
            <w:pPr>
              <w:pStyle w:val="TAL"/>
              <w:rPr>
                <w:rFonts w:eastAsia="SimSun"/>
                <w:lang w:eastAsia="zh-CN"/>
              </w:rPr>
            </w:pPr>
            <w:r w:rsidRPr="00EE4DD7">
              <w:rPr>
                <w:rFonts w:eastAsia="SimSun"/>
                <w:lang w:eastAsia="zh-CN"/>
              </w:rPr>
              <w:t>Test metric</w:t>
            </w:r>
          </w:p>
        </w:tc>
        <w:tc>
          <w:tcPr>
            <w:tcW w:w="630" w:type="dxa"/>
            <w:tcBorders>
              <w:top w:val="single" w:sz="4" w:space="0" w:color="auto"/>
              <w:left w:val="single" w:sz="4" w:space="0" w:color="auto"/>
              <w:bottom w:val="single" w:sz="4" w:space="0" w:color="auto"/>
              <w:right w:val="single" w:sz="4" w:space="0" w:color="auto"/>
            </w:tcBorders>
            <w:vAlign w:val="center"/>
          </w:tcPr>
          <w:p w14:paraId="717089A5" w14:textId="77777777" w:rsidR="00E42745" w:rsidRPr="00EE4DD7" w:rsidRDefault="00E42745" w:rsidP="00261681">
            <w:pPr>
              <w:pStyle w:val="TAC"/>
              <w:rPr>
                <w:rFonts w:eastAsia="SimSun"/>
              </w:rPr>
            </w:pPr>
          </w:p>
        </w:tc>
        <w:tc>
          <w:tcPr>
            <w:tcW w:w="4986" w:type="dxa"/>
            <w:gridSpan w:val="3"/>
            <w:tcBorders>
              <w:top w:val="single" w:sz="4" w:space="0" w:color="auto"/>
              <w:left w:val="single" w:sz="4" w:space="0" w:color="auto"/>
              <w:bottom w:val="single" w:sz="4" w:space="0" w:color="auto"/>
              <w:right w:val="single" w:sz="4" w:space="0" w:color="auto"/>
            </w:tcBorders>
            <w:vAlign w:val="center"/>
          </w:tcPr>
          <w:p w14:paraId="055D6D2A" w14:textId="2121EA00" w:rsidR="00E42745" w:rsidRPr="00EE4DD7" w:rsidRDefault="00D84410" w:rsidP="00261681">
            <w:pPr>
              <w:pStyle w:val="TAC"/>
              <w:rPr>
                <w:rFonts w:eastAsia="SimSun"/>
                <w:lang w:eastAsia="zh-CN"/>
              </w:rPr>
            </w:pPr>
            <w:r>
              <w:rPr>
                <w:rFonts w:eastAsia="SimSun" w:cs="Arial"/>
                <w:highlight w:val="yellow"/>
                <w:lang w:eastAsia="zh-CN"/>
              </w:rPr>
              <w:t>T</w:t>
            </w:r>
            <w:r w:rsidR="00E42745" w:rsidRPr="00EE4DD7">
              <w:rPr>
                <w:rFonts w:eastAsia="SimSun"/>
                <w:highlight w:val="yellow"/>
                <w:lang w:eastAsia="zh-CN"/>
              </w:rPr>
              <w:t>% of</w:t>
            </w:r>
            <w:r w:rsidR="00E42745" w:rsidRPr="00EE4DD7">
              <w:rPr>
                <w:rFonts w:eastAsia="SimSun"/>
                <w:lang w:eastAsia="zh-CN"/>
              </w:rPr>
              <w:t xml:space="preserve"> max throughput </w:t>
            </w:r>
            <w:r w:rsidR="000D50B6">
              <w:rPr>
                <w:rFonts w:eastAsia="SimSun"/>
                <w:lang w:eastAsia="zh-CN"/>
              </w:rPr>
              <w:t xml:space="preserve">(Note 3) </w:t>
            </w:r>
            <w:r w:rsidR="00E42745" w:rsidRPr="00EE4DD7">
              <w:rPr>
                <w:rFonts w:eastAsia="SimSun"/>
                <w:lang w:eastAsia="zh-CN"/>
              </w:rPr>
              <w:t>at target SNR.</w:t>
            </w:r>
          </w:p>
        </w:tc>
      </w:tr>
      <w:tr w:rsidR="00E42745" w:rsidRPr="00EE4DD7" w:rsidDel="00426C61" w14:paraId="5B79264A" w14:textId="77777777" w:rsidTr="008330E3">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46B64C09" w14:textId="77777777" w:rsidR="00E42745" w:rsidRPr="00EE4DD7" w:rsidRDefault="00E42745" w:rsidP="00261681">
            <w:pPr>
              <w:pStyle w:val="TAN"/>
              <w:rPr>
                <w:rFonts w:eastAsia="SimSun"/>
                <w:lang w:eastAsia="zh-CN"/>
              </w:rPr>
            </w:pPr>
            <w:r w:rsidRPr="00EE4DD7">
              <w:rPr>
                <w:rFonts w:eastAsia="SimSun"/>
                <w:lang w:eastAsia="zh-CN"/>
              </w:rPr>
              <w:t>Note 1:</w:t>
            </w:r>
            <w:r w:rsidRPr="00EE4DD7">
              <w:rPr>
                <w:rFonts w:eastAsia="SimSun"/>
                <w:lang w:eastAsia="zh-CN"/>
              </w:rPr>
              <w:tab/>
              <w:t>Other common test parameters are defined in Section 6.1.2 of 38.101-4 for Tests 1 and 2 and Section 8.1.2 of 38.101-4 for Test 3.</w:t>
            </w:r>
          </w:p>
          <w:p w14:paraId="2143BEFC" w14:textId="77777777" w:rsidR="00E42745" w:rsidRDefault="00E42745" w:rsidP="00261681">
            <w:pPr>
              <w:pStyle w:val="TAN"/>
              <w:rPr>
                <w:rFonts w:eastAsia="SimSun"/>
                <w:lang w:eastAsia="zh-CN"/>
              </w:rPr>
            </w:pPr>
            <w:r w:rsidRPr="00EE4DD7">
              <w:rPr>
                <w:rFonts w:eastAsia="SimSun"/>
                <w:lang w:eastAsia="zh-CN"/>
              </w:rPr>
              <w:t>Note 2:</w:t>
            </w:r>
            <w:r w:rsidRPr="00EE4DD7">
              <w:rPr>
                <w:rFonts w:eastAsia="SimSun"/>
                <w:lang w:eastAsia="zh-CN"/>
              </w:rPr>
              <w:tab/>
              <w:t>PDSCH is not scheduled on slots containing CSI-RS for CSI acquisition, CSI-RS for tracking and CSI-RS for beam refinement (for Test 3 only).</w:t>
            </w:r>
          </w:p>
          <w:p w14:paraId="5A8FD8B3" w14:textId="0A672FE8" w:rsidR="000D50B6" w:rsidRPr="00EE4DD7" w:rsidDel="00426C61" w:rsidRDefault="000D50B6" w:rsidP="00261681">
            <w:pPr>
              <w:pStyle w:val="TAN"/>
              <w:rPr>
                <w:rFonts w:eastAsia="SimSun"/>
                <w:lang w:eastAsia="zh-CN"/>
              </w:rPr>
            </w:pPr>
            <w:r>
              <w:rPr>
                <w:rFonts w:eastAsia="SimSun"/>
                <w:lang w:eastAsia="zh-CN"/>
              </w:rPr>
              <w:t xml:space="preserve">Note 3: </w:t>
            </w:r>
            <w:r>
              <w:rPr>
                <w:rFonts w:eastAsia="SimSun"/>
                <w:lang w:eastAsia="zh-CN"/>
              </w:rPr>
              <w:tab/>
            </w:r>
            <w:r w:rsidRPr="000D50B6">
              <w:rPr>
                <w:rFonts w:eastAsia="SimSun"/>
                <w:lang w:eastAsia="zh-CN"/>
              </w:rPr>
              <w:t xml:space="preserve">The maximum throughput is defined as with TBS corresponding to CQI index 15 with rank </w:t>
            </w:r>
            <w:r>
              <w:rPr>
                <w:rFonts w:eastAsia="SimSun"/>
                <w:lang w:eastAsia="zh-CN"/>
              </w:rPr>
              <w:t>2.</w:t>
            </w:r>
          </w:p>
        </w:tc>
      </w:tr>
    </w:tbl>
    <w:p w14:paraId="15389E46" w14:textId="3B74585A" w:rsidR="00E42745" w:rsidRPr="00EE4DD7" w:rsidRDefault="00E42745" w:rsidP="00E42745"/>
    <w:p w14:paraId="5DE300F7" w14:textId="77777777" w:rsidR="00E42745" w:rsidRPr="00EE4DD7" w:rsidRDefault="00E42745" w:rsidP="00E42745"/>
    <w:p w14:paraId="7A60E66B" w14:textId="3D1B2B4D" w:rsidR="00E42745" w:rsidRPr="00EE4DD7" w:rsidRDefault="008E5DB1" w:rsidP="008E5DB1">
      <w:pPr>
        <w:pStyle w:val="Heading2"/>
        <w:rPr>
          <w:lang w:val="en-US"/>
        </w:rPr>
      </w:pPr>
      <w:r w:rsidRPr="00EE4DD7">
        <w:rPr>
          <w:lang w:val="en-US"/>
        </w:rPr>
        <w:t>2.3</w:t>
      </w:r>
      <w:r w:rsidRPr="00EE4DD7">
        <w:rPr>
          <w:lang w:val="en-US"/>
        </w:rPr>
        <w:tab/>
      </w:r>
      <w:r w:rsidR="007A0447" w:rsidRPr="00EE4DD7">
        <w:rPr>
          <w:lang w:val="en-US"/>
        </w:rPr>
        <w:t>Where the requirements specified in TS38.101-4</w:t>
      </w:r>
    </w:p>
    <w:p w14:paraId="2103B702" w14:textId="77777777" w:rsidR="00B5700D" w:rsidRPr="00EE4DD7" w:rsidRDefault="008435A4" w:rsidP="00AC5ECB">
      <w:r w:rsidRPr="00EE4DD7">
        <w:t xml:space="preserve">Since the absolute throughput performance requirements with link adaption is a </w:t>
      </w:r>
      <w:r w:rsidR="00233D89" w:rsidRPr="00EE4DD7">
        <w:t xml:space="preserve">combination of PDSCH demodulation and CSI reporting requirements, </w:t>
      </w:r>
      <w:r w:rsidRPr="00EE4DD7">
        <w:t xml:space="preserve">RAN4 should discuss where the requirements </w:t>
      </w:r>
      <w:r w:rsidR="00B5700D" w:rsidRPr="00EE4DD7">
        <w:t>to be</w:t>
      </w:r>
      <w:r w:rsidRPr="00EE4DD7">
        <w:t xml:space="preserve"> specified in TS38.101-4. </w:t>
      </w:r>
    </w:p>
    <w:p w14:paraId="6A353EB9" w14:textId="77EA71FA" w:rsidR="00AC5ECB" w:rsidRPr="00EE4DD7" w:rsidRDefault="008435A4" w:rsidP="00AC5ECB">
      <w:r w:rsidRPr="00EE4DD7">
        <w:t xml:space="preserve">One option is to create a new clause like Clause 11 including both FR1 and FR2. Another option is to specify the requirements under </w:t>
      </w:r>
      <w:r w:rsidR="004635D9">
        <w:t xml:space="preserve">the </w:t>
      </w:r>
      <w:r w:rsidRPr="00EE4DD7">
        <w:t xml:space="preserve">CSI reporting such as 6.x for FR1 and 8.x for FR2. We slight prefer to specify the requirements under </w:t>
      </w:r>
      <w:r w:rsidR="004635D9">
        <w:t xml:space="preserve">the </w:t>
      </w:r>
      <w:r w:rsidRPr="00EE4DD7">
        <w:t>CSI reporting requirements because the test framework is very close to the existing RI reporting requirements</w:t>
      </w:r>
      <w:r w:rsidR="00236177" w:rsidRPr="00EE4DD7">
        <w:t>.</w:t>
      </w:r>
    </w:p>
    <w:p w14:paraId="5D66777B" w14:textId="252ED432" w:rsidR="008E5DB1" w:rsidRPr="00865B28" w:rsidRDefault="008E5DB1" w:rsidP="008E5DB1">
      <w:r w:rsidRPr="00EE4DD7">
        <w:rPr>
          <w:b/>
          <w:bCs/>
        </w:rPr>
        <w:t>Proposal</w:t>
      </w:r>
      <w:r w:rsidR="008D4C4F" w:rsidRPr="00EE4DD7">
        <w:rPr>
          <w:b/>
          <w:bCs/>
        </w:rPr>
        <w:t xml:space="preserve"> 7</w:t>
      </w:r>
      <w:r w:rsidRPr="00EE4DD7">
        <w:rPr>
          <w:b/>
          <w:bCs/>
        </w:rPr>
        <w:t xml:space="preserve">: </w:t>
      </w:r>
      <w:r w:rsidR="00B5700D" w:rsidRPr="00865B28">
        <w:t>RAN4 specify the a</w:t>
      </w:r>
      <w:r w:rsidR="00AC5ECB" w:rsidRPr="00865B28">
        <w:t xml:space="preserve">bsolute physical layer throughput requirements with link adaptation under </w:t>
      </w:r>
      <w:r w:rsidR="004635D9" w:rsidRPr="00865B28">
        <w:t xml:space="preserve">the </w:t>
      </w:r>
      <w:r w:rsidR="00AC5ECB" w:rsidRPr="00865B28">
        <w:t>CSI reporting requirements in TS38.101-4, that is, clause 6.x for FR1 and clause 8.x for FR2.</w:t>
      </w:r>
    </w:p>
    <w:p w14:paraId="5EA3C589" w14:textId="5F11F3A9" w:rsidR="00C16E41" w:rsidRPr="00EE4DD7" w:rsidRDefault="00BC0B61" w:rsidP="001B58E5">
      <w:pPr>
        <w:pStyle w:val="Heading1"/>
        <w:rPr>
          <w:lang w:val="en-US"/>
        </w:rPr>
      </w:pPr>
      <w:r w:rsidRPr="00EE4DD7">
        <w:rPr>
          <w:lang w:val="en-US"/>
        </w:rPr>
        <w:t>4</w:t>
      </w:r>
      <w:r w:rsidR="0042697F" w:rsidRPr="00EE4DD7">
        <w:rPr>
          <w:lang w:val="en-US"/>
        </w:rPr>
        <w:tab/>
        <w:t>Summary</w:t>
      </w:r>
    </w:p>
    <w:p w14:paraId="1B29545F" w14:textId="77777777" w:rsidR="00FB3DDC" w:rsidRPr="00810AFC" w:rsidRDefault="00FB3DDC" w:rsidP="00FB3DDC">
      <w:r w:rsidRPr="00EE4DD7">
        <w:rPr>
          <w:b/>
          <w:bCs/>
        </w:rPr>
        <w:t xml:space="preserve">Proposal 1: </w:t>
      </w:r>
      <w:r w:rsidRPr="00810AFC">
        <w:t>RAN4 define the absolute physical layer throughput requirements with link adaptation by reusing the outcome of Rel-17 SI 5G NR UE Application Layer Data Throughput Performance to:</w:t>
      </w:r>
    </w:p>
    <w:p w14:paraId="1B96811A" w14:textId="77777777" w:rsidR="00FB3DDC" w:rsidRPr="00810AFC" w:rsidRDefault="00FB3DDC" w:rsidP="00FB3DDC">
      <w:pPr>
        <w:pStyle w:val="ListParagraph"/>
        <w:numPr>
          <w:ilvl w:val="0"/>
          <w:numId w:val="3"/>
        </w:numPr>
      </w:pPr>
      <w:r w:rsidRPr="00810AFC">
        <w:t>SNR (</w:t>
      </w:r>
      <w:r>
        <w:t>X</w:t>
      </w:r>
      <w:r w:rsidRPr="00810AFC">
        <w:t xml:space="preserve"> dB) to achieve </w:t>
      </w:r>
      <w:r>
        <w:t>T</w:t>
      </w:r>
      <w:r w:rsidRPr="00810AFC">
        <w:t xml:space="preserve"> (%) of the maximum throughput, e.g., </w:t>
      </w:r>
      <w:r>
        <w:t>T</w:t>
      </w:r>
      <w:r w:rsidRPr="00810AFC">
        <w:t xml:space="preserve">=40 (%) at </w:t>
      </w:r>
      <w:r>
        <w:t>X</w:t>
      </w:r>
      <w:r w:rsidRPr="00810AFC">
        <w:t xml:space="preserve">=20 (dB).  </w:t>
      </w:r>
    </w:p>
    <w:p w14:paraId="77E38BF2" w14:textId="77777777" w:rsidR="00FB3DDC" w:rsidRPr="00810AFC" w:rsidRDefault="00FB3DDC" w:rsidP="00FB3DDC">
      <w:pPr>
        <w:pStyle w:val="ListParagraph"/>
        <w:numPr>
          <w:ilvl w:val="0"/>
          <w:numId w:val="3"/>
        </w:numPr>
      </w:pPr>
      <w:r w:rsidRPr="00810AFC">
        <w:t xml:space="preserve">The maximum throughput is defined as with TBS corresponding to CQI index 15 with rank </w:t>
      </w:r>
      <w:r>
        <w:t>Y</w:t>
      </w:r>
      <w:r w:rsidRPr="00810AFC">
        <w:t xml:space="preserve"> for 2Rx/4Rx UE, e.g., </w:t>
      </w:r>
      <w:r>
        <w:t>Y</w:t>
      </w:r>
      <w:r w:rsidRPr="00810AFC">
        <w:t xml:space="preserve">=2 for </w:t>
      </w:r>
      <w:proofErr w:type="gramStart"/>
      <w:r w:rsidRPr="00810AFC">
        <w:t>both 2Rx</w:t>
      </w:r>
      <w:proofErr w:type="gramEnd"/>
      <w:r w:rsidRPr="00810AFC">
        <w:t>/4Rx UEs</w:t>
      </w:r>
      <w:r>
        <w:t>.</w:t>
      </w:r>
    </w:p>
    <w:p w14:paraId="0BA8B107" w14:textId="77777777" w:rsidR="00FB3DDC" w:rsidRPr="0034303E" w:rsidRDefault="00FB3DDC" w:rsidP="00FB3DDC">
      <w:r w:rsidRPr="00EE4DD7">
        <w:rPr>
          <w:b/>
          <w:bCs/>
        </w:rPr>
        <w:t xml:space="preserve">Proposal 2: </w:t>
      </w:r>
      <w:r w:rsidRPr="0034303E">
        <w:t>Define absolute physical layer throughput requirements with link adaptation with the following configuration listed in TR37.901-5 Table 5.10-3-1:</w:t>
      </w:r>
    </w:p>
    <w:p w14:paraId="619C09B8" w14:textId="77777777" w:rsidR="00FB3DDC" w:rsidRPr="0034303E" w:rsidRDefault="00FB3DDC" w:rsidP="00FB3DDC">
      <w:pPr>
        <w:pStyle w:val="ListParagraph"/>
        <w:numPr>
          <w:ilvl w:val="0"/>
          <w:numId w:val="3"/>
        </w:numPr>
      </w:pPr>
      <w:r w:rsidRPr="0034303E">
        <w:t>Test 1: FR1 FDD, SCS/CBW=15kHz/10MHz, 2Tx, 2Rx/4Rx</w:t>
      </w:r>
    </w:p>
    <w:p w14:paraId="3A2DD02E" w14:textId="77777777" w:rsidR="00FB3DDC" w:rsidRPr="0034303E" w:rsidRDefault="00FB3DDC" w:rsidP="00FB3DDC">
      <w:pPr>
        <w:pStyle w:val="ListParagraph"/>
        <w:numPr>
          <w:ilvl w:val="0"/>
          <w:numId w:val="3"/>
        </w:numPr>
      </w:pPr>
      <w:r w:rsidRPr="0034303E">
        <w:t>Test 2: FR1 TDD, SCS/CBW=30kHz/40MHz, 2Tx, 2Rx/4Rx, TDD UL/DL configuration: 7D1S2U</w:t>
      </w:r>
    </w:p>
    <w:p w14:paraId="0A98439D" w14:textId="77777777" w:rsidR="00FB3DDC" w:rsidRPr="0034303E" w:rsidRDefault="00FB3DDC" w:rsidP="00FB3DDC">
      <w:pPr>
        <w:pStyle w:val="ListParagraph"/>
        <w:numPr>
          <w:ilvl w:val="0"/>
          <w:numId w:val="3"/>
        </w:numPr>
      </w:pPr>
      <w:r w:rsidRPr="0034303E">
        <w:t>Test 3: FR2 (Including both FR2-1 and FR2-2) TDD, SCS/CBW=120kHz/100MHz, 2Tx, 2Rx, TDD UL/DL configuration: DDSU</w:t>
      </w:r>
    </w:p>
    <w:p w14:paraId="3661E2B7" w14:textId="77777777" w:rsidR="00FB3DDC" w:rsidRPr="0034303E" w:rsidRDefault="00FB3DDC" w:rsidP="00FB3DDC">
      <w:r w:rsidRPr="00EE4DD7">
        <w:rPr>
          <w:b/>
          <w:bCs/>
        </w:rPr>
        <w:t xml:space="preserve">Proposal 3: </w:t>
      </w:r>
      <w:r w:rsidRPr="0034303E">
        <w:t>Define absolute physical layer throughput requirements with link adaptation with the following CSI reporting configurations:</w:t>
      </w:r>
    </w:p>
    <w:p w14:paraId="64435FF1" w14:textId="77777777" w:rsidR="00FB3DDC" w:rsidRPr="0034303E" w:rsidRDefault="00FB3DDC" w:rsidP="00FB3DDC">
      <w:pPr>
        <w:pStyle w:val="ListParagraph"/>
        <w:numPr>
          <w:ilvl w:val="0"/>
          <w:numId w:val="3"/>
        </w:numPr>
      </w:pPr>
      <w:r w:rsidRPr="0034303E">
        <w:t>Configure CQI table 2 for FR1</w:t>
      </w:r>
    </w:p>
    <w:p w14:paraId="07C49C1C" w14:textId="77777777" w:rsidR="00FB3DDC" w:rsidRPr="0034303E" w:rsidRDefault="00FB3DDC" w:rsidP="00FB3DDC">
      <w:pPr>
        <w:pStyle w:val="ListParagraph"/>
        <w:numPr>
          <w:ilvl w:val="0"/>
          <w:numId w:val="3"/>
        </w:numPr>
      </w:pPr>
      <w:r w:rsidRPr="0034303E">
        <w:t>Configure CQI table 1 for FR2</w:t>
      </w:r>
    </w:p>
    <w:p w14:paraId="1CA5A5CE" w14:textId="77777777" w:rsidR="00FB3DDC" w:rsidRPr="0034303E" w:rsidRDefault="00FB3DDC" w:rsidP="00FB3DDC">
      <w:pPr>
        <w:pStyle w:val="ListParagraph"/>
        <w:numPr>
          <w:ilvl w:val="0"/>
          <w:numId w:val="3"/>
        </w:numPr>
      </w:pPr>
      <w:r w:rsidRPr="0034303E">
        <w:t>Configure Type I Single-Panel Codebook</w:t>
      </w:r>
    </w:p>
    <w:p w14:paraId="19D69C31" w14:textId="77777777" w:rsidR="00FB3DDC" w:rsidRPr="0034303E" w:rsidRDefault="00FB3DDC" w:rsidP="00FB3DDC">
      <w:pPr>
        <w:pStyle w:val="ListParagraph"/>
        <w:numPr>
          <w:ilvl w:val="0"/>
          <w:numId w:val="3"/>
        </w:numPr>
      </w:pPr>
      <w:r w:rsidRPr="0034303E">
        <w:t xml:space="preserve">Not configure </w:t>
      </w:r>
      <w:proofErr w:type="spellStart"/>
      <w:r w:rsidRPr="0034303E">
        <w:t>CodebookSubsetRestriction</w:t>
      </w:r>
      <w:proofErr w:type="spellEnd"/>
    </w:p>
    <w:p w14:paraId="5932BACC" w14:textId="77777777" w:rsidR="00FB3DDC" w:rsidRPr="0034303E" w:rsidRDefault="00FB3DDC" w:rsidP="00FB3DDC">
      <w:pPr>
        <w:pStyle w:val="ListParagraph"/>
        <w:numPr>
          <w:ilvl w:val="0"/>
          <w:numId w:val="3"/>
        </w:numPr>
      </w:pPr>
      <w:r w:rsidRPr="0034303E">
        <w:t>Set the maximum number of HARQ transmission</w:t>
      </w:r>
      <w:r>
        <w:t xml:space="preserve"> </w:t>
      </w:r>
      <w:r w:rsidRPr="0034303E">
        <w:t>to 1</w:t>
      </w:r>
    </w:p>
    <w:p w14:paraId="13F00E57" w14:textId="77777777" w:rsidR="00FB3DDC" w:rsidRPr="0044672B" w:rsidRDefault="00FB3DDC" w:rsidP="00FB3DDC">
      <w:r w:rsidRPr="00EE4DD7">
        <w:rPr>
          <w:b/>
          <w:bCs/>
        </w:rPr>
        <w:t xml:space="preserve">Proposal 4: </w:t>
      </w:r>
      <w:r w:rsidRPr="0044672B">
        <w:t xml:space="preserve">RAN4 consider the following test points and metrics: </w:t>
      </w:r>
    </w:p>
    <w:p w14:paraId="7B62E56F" w14:textId="77777777" w:rsidR="00FB3DDC" w:rsidRPr="0044672B" w:rsidRDefault="00FB3DDC" w:rsidP="00FB3DDC">
      <w:pPr>
        <w:pStyle w:val="ListParagraph"/>
        <w:numPr>
          <w:ilvl w:val="0"/>
          <w:numId w:val="3"/>
        </w:numPr>
      </w:pPr>
      <w:r w:rsidRPr="0044672B">
        <w:t>SNR=6dB/20dB for FR1, SNR=6dB/16dB for FR2</w:t>
      </w:r>
    </w:p>
    <w:p w14:paraId="1C08DE9E" w14:textId="77777777" w:rsidR="00FB3DDC" w:rsidRPr="0044672B" w:rsidRDefault="00FB3DDC" w:rsidP="00FB3DDC">
      <w:pPr>
        <w:pStyle w:val="ListParagraph"/>
        <w:numPr>
          <w:ilvl w:val="1"/>
          <w:numId w:val="3"/>
        </w:numPr>
      </w:pPr>
      <w:r w:rsidRPr="0044672B">
        <w:t xml:space="preserve">RAN4 discuss whether to specify lower SNR test point case if the companies’ simulation results are not well aligned. </w:t>
      </w:r>
    </w:p>
    <w:p w14:paraId="1B5120A7" w14:textId="77777777" w:rsidR="00FB3DDC" w:rsidRPr="00EE4DD7" w:rsidRDefault="00FB3DDC" w:rsidP="00FB3DDC">
      <w:pPr>
        <w:pStyle w:val="ListParagraph"/>
        <w:numPr>
          <w:ilvl w:val="0"/>
          <w:numId w:val="3"/>
        </w:numPr>
      </w:pPr>
      <w:r w:rsidRPr="0044672B">
        <w:t>Requirements (T% of the maximum throughput) depend on the simulation result summary</w:t>
      </w:r>
    </w:p>
    <w:p w14:paraId="4DBAF58F" w14:textId="77777777" w:rsidR="00FB3DDC" w:rsidRPr="00010FD1" w:rsidRDefault="00FB3DDC" w:rsidP="00FB3DDC">
      <w:r w:rsidRPr="00EE4DD7">
        <w:rPr>
          <w:b/>
          <w:bCs/>
        </w:rPr>
        <w:t xml:space="preserve">Proposal 5: </w:t>
      </w:r>
      <w:r w:rsidRPr="00010FD1">
        <w:t>For FR1, use TDLA30-5. Also consider TDLB100-400 or TDLC300-100.</w:t>
      </w:r>
    </w:p>
    <w:p w14:paraId="186B57C7" w14:textId="77777777" w:rsidR="00FB3DDC" w:rsidRPr="00010FD1" w:rsidRDefault="00FB3DDC" w:rsidP="00FB3DDC">
      <w:r w:rsidRPr="00EE4DD7">
        <w:rPr>
          <w:b/>
          <w:bCs/>
        </w:rPr>
        <w:t xml:space="preserve">Proposal 6: </w:t>
      </w:r>
      <w:r w:rsidRPr="00010FD1">
        <w:t>For FR2, use TDLA30-35.</w:t>
      </w:r>
    </w:p>
    <w:p w14:paraId="44E62F8C" w14:textId="1357370A" w:rsidR="00FB3DDC" w:rsidRPr="004A6BA4" w:rsidRDefault="00C86E63" w:rsidP="00D90C8D">
      <w:r w:rsidRPr="00EE4DD7">
        <w:rPr>
          <w:b/>
          <w:bCs/>
        </w:rPr>
        <w:t xml:space="preserve">Proposal 7: </w:t>
      </w:r>
      <w:r w:rsidRPr="00865B28">
        <w:t>RAN4 specify the absolute physical layer throughput requirements with link adaptation under the CSI reporting requirements in TS38.101-4, that is, clause 6.x for FR1 and clause 8.x for FR2.</w:t>
      </w:r>
    </w:p>
    <w:p w14:paraId="15AE7CF6" w14:textId="1979E286" w:rsidR="00887C74" w:rsidRPr="00EE4DD7" w:rsidRDefault="005A782E" w:rsidP="00BB4A9F">
      <w:pPr>
        <w:pStyle w:val="Heading1"/>
        <w:rPr>
          <w:lang w:val="en-US"/>
        </w:rPr>
      </w:pPr>
      <w:r w:rsidRPr="00EE4DD7">
        <w:rPr>
          <w:lang w:val="en-US"/>
        </w:rPr>
        <w:t>References</w:t>
      </w:r>
    </w:p>
    <w:p w14:paraId="53054F7C" w14:textId="71EB7D1C" w:rsidR="00F02F24" w:rsidRPr="00EE4DD7" w:rsidRDefault="00FD01EC" w:rsidP="003443F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113992608"/>
      <w:r w:rsidRPr="00EE4DD7">
        <w:t>RP-222300, “Revised WID on NR demodulation performance evolution”, China Telecom.</w:t>
      </w:r>
      <w:bookmarkEnd w:id="11"/>
    </w:p>
    <w:p w14:paraId="05445EB2" w14:textId="0B5E7BEA" w:rsidR="002611E4" w:rsidRPr="00EE4DD7" w:rsidRDefault="002611E4" w:rsidP="003443F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13992912"/>
      <w:r w:rsidRPr="00EE4DD7">
        <w:t>TR</w:t>
      </w:r>
      <w:r w:rsidR="00FD01EC" w:rsidRPr="00EE4DD7">
        <w:t>37.901-5, “Study on 5G NR User Equipment (UE) application layer data throughput performance”, 3GPP</w:t>
      </w:r>
      <w:bookmarkEnd w:id="12"/>
    </w:p>
    <w:p w14:paraId="1BD69224" w14:textId="0A1B591F" w:rsidR="00925DCF" w:rsidRPr="00EE4DD7" w:rsidRDefault="005B7660" w:rsidP="00C97FA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113993505"/>
      <w:r w:rsidRPr="00EE4DD7">
        <w:t>RP-212470, “Revised SID on 5G NR UE Application Layer Data Throughput Performance”, Qualcomm Inc.</w:t>
      </w:r>
      <w:bookmarkEnd w:id="13"/>
    </w:p>
    <w:sectPr w:rsidR="00925DCF" w:rsidRPr="00EE4DD7"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3B4BE0"/>
    <w:multiLevelType w:val="hybridMultilevel"/>
    <w:tmpl w:val="0B201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0"/>
  </w:num>
  <w:num w:numId="3">
    <w:abstractNumId w:val="2"/>
  </w:num>
  <w:num w:numId="4">
    <w:abstractNumId w:val="3"/>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92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0FD1"/>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51"/>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435F"/>
    <w:rsid w:val="00034622"/>
    <w:rsid w:val="00034BDC"/>
    <w:rsid w:val="0003548C"/>
    <w:rsid w:val="000358A0"/>
    <w:rsid w:val="000363EA"/>
    <w:rsid w:val="000365C3"/>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7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8EE"/>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8DA"/>
    <w:rsid w:val="00073C7D"/>
    <w:rsid w:val="00074090"/>
    <w:rsid w:val="000742A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178A"/>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0B6"/>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AF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5A"/>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4D07"/>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4006"/>
    <w:rsid w:val="001248AD"/>
    <w:rsid w:val="0012501E"/>
    <w:rsid w:val="0012519F"/>
    <w:rsid w:val="00125209"/>
    <w:rsid w:val="00125606"/>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3AD4"/>
    <w:rsid w:val="001346FB"/>
    <w:rsid w:val="00135077"/>
    <w:rsid w:val="00135676"/>
    <w:rsid w:val="00135E6A"/>
    <w:rsid w:val="00136334"/>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B1E"/>
    <w:rsid w:val="00160E00"/>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2CB9"/>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58E5"/>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6E7B"/>
    <w:rsid w:val="001D70BE"/>
    <w:rsid w:val="001D75D2"/>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59B"/>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FA5"/>
    <w:rsid w:val="002255F6"/>
    <w:rsid w:val="002257E4"/>
    <w:rsid w:val="0022585F"/>
    <w:rsid w:val="002258A1"/>
    <w:rsid w:val="00225972"/>
    <w:rsid w:val="00226551"/>
    <w:rsid w:val="00226876"/>
    <w:rsid w:val="0022694F"/>
    <w:rsid w:val="00226BD4"/>
    <w:rsid w:val="00226BF2"/>
    <w:rsid w:val="002271EA"/>
    <w:rsid w:val="002277CF"/>
    <w:rsid w:val="00227B0B"/>
    <w:rsid w:val="00231879"/>
    <w:rsid w:val="00231986"/>
    <w:rsid w:val="00231C43"/>
    <w:rsid w:val="00232059"/>
    <w:rsid w:val="00232DDD"/>
    <w:rsid w:val="00233443"/>
    <w:rsid w:val="00233482"/>
    <w:rsid w:val="00233D89"/>
    <w:rsid w:val="00234404"/>
    <w:rsid w:val="00234C72"/>
    <w:rsid w:val="00235558"/>
    <w:rsid w:val="00235596"/>
    <w:rsid w:val="00236177"/>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4F3F"/>
    <w:rsid w:val="002455EF"/>
    <w:rsid w:val="00245C10"/>
    <w:rsid w:val="00245FCA"/>
    <w:rsid w:val="00246D60"/>
    <w:rsid w:val="002472F2"/>
    <w:rsid w:val="002474CB"/>
    <w:rsid w:val="002475CF"/>
    <w:rsid w:val="00247C17"/>
    <w:rsid w:val="002500D6"/>
    <w:rsid w:val="00250CF2"/>
    <w:rsid w:val="00251512"/>
    <w:rsid w:val="00251658"/>
    <w:rsid w:val="002517BF"/>
    <w:rsid w:val="00251F77"/>
    <w:rsid w:val="002521AC"/>
    <w:rsid w:val="00253659"/>
    <w:rsid w:val="002537EF"/>
    <w:rsid w:val="00253E63"/>
    <w:rsid w:val="00253F76"/>
    <w:rsid w:val="002543E4"/>
    <w:rsid w:val="00254D17"/>
    <w:rsid w:val="00254F4A"/>
    <w:rsid w:val="00255EA3"/>
    <w:rsid w:val="002563BF"/>
    <w:rsid w:val="0025720C"/>
    <w:rsid w:val="0025769E"/>
    <w:rsid w:val="00257E49"/>
    <w:rsid w:val="0026062E"/>
    <w:rsid w:val="00260993"/>
    <w:rsid w:val="002611E4"/>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6709"/>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FA"/>
    <w:rsid w:val="0028055F"/>
    <w:rsid w:val="00280651"/>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9E8"/>
    <w:rsid w:val="00285D31"/>
    <w:rsid w:val="00286094"/>
    <w:rsid w:val="0028642E"/>
    <w:rsid w:val="002865CA"/>
    <w:rsid w:val="0028686E"/>
    <w:rsid w:val="002917ED"/>
    <w:rsid w:val="0029196D"/>
    <w:rsid w:val="00292710"/>
    <w:rsid w:val="00292E0F"/>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7F"/>
    <w:rsid w:val="002A04F1"/>
    <w:rsid w:val="002A06C7"/>
    <w:rsid w:val="002A1115"/>
    <w:rsid w:val="002A1706"/>
    <w:rsid w:val="002A18BB"/>
    <w:rsid w:val="002A24D7"/>
    <w:rsid w:val="002A2BC1"/>
    <w:rsid w:val="002A2EB4"/>
    <w:rsid w:val="002A398B"/>
    <w:rsid w:val="002A3B7E"/>
    <w:rsid w:val="002A4CCF"/>
    <w:rsid w:val="002A4E1E"/>
    <w:rsid w:val="002A503A"/>
    <w:rsid w:val="002A5247"/>
    <w:rsid w:val="002A5D02"/>
    <w:rsid w:val="002A5DE0"/>
    <w:rsid w:val="002A62EC"/>
    <w:rsid w:val="002A63A4"/>
    <w:rsid w:val="002A63B9"/>
    <w:rsid w:val="002A63F2"/>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89E"/>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BAB"/>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7DF"/>
    <w:rsid w:val="002D58BE"/>
    <w:rsid w:val="002D617F"/>
    <w:rsid w:val="002D6F69"/>
    <w:rsid w:val="002D7054"/>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626"/>
    <w:rsid w:val="003132C4"/>
    <w:rsid w:val="003137E6"/>
    <w:rsid w:val="00313C10"/>
    <w:rsid w:val="00313EBB"/>
    <w:rsid w:val="00314260"/>
    <w:rsid w:val="00314690"/>
    <w:rsid w:val="00315004"/>
    <w:rsid w:val="00315FC6"/>
    <w:rsid w:val="0031635E"/>
    <w:rsid w:val="0031656B"/>
    <w:rsid w:val="003168E8"/>
    <w:rsid w:val="00317267"/>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03E"/>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68"/>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9D"/>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7"/>
    <w:rsid w:val="003B445C"/>
    <w:rsid w:val="003B44FE"/>
    <w:rsid w:val="003B4B61"/>
    <w:rsid w:val="003B4DE0"/>
    <w:rsid w:val="003B518B"/>
    <w:rsid w:val="003B53D8"/>
    <w:rsid w:val="003B60AC"/>
    <w:rsid w:val="003B6626"/>
    <w:rsid w:val="003B6859"/>
    <w:rsid w:val="003B6EDF"/>
    <w:rsid w:val="003B7C6E"/>
    <w:rsid w:val="003C0236"/>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762E"/>
    <w:rsid w:val="003F06C6"/>
    <w:rsid w:val="003F0959"/>
    <w:rsid w:val="003F17F2"/>
    <w:rsid w:val="003F1B78"/>
    <w:rsid w:val="003F1F50"/>
    <w:rsid w:val="003F2021"/>
    <w:rsid w:val="003F2B9E"/>
    <w:rsid w:val="003F3229"/>
    <w:rsid w:val="003F40A7"/>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2E"/>
    <w:rsid w:val="004011B9"/>
    <w:rsid w:val="00401201"/>
    <w:rsid w:val="00401476"/>
    <w:rsid w:val="00401AD7"/>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0B1"/>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6C05"/>
    <w:rsid w:val="0043710F"/>
    <w:rsid w:val="00437690"/>
    <w:rsid w:val="004376A3"/>
    <w:rsid w:val="00437BE8"/>
    <w:rsid w:val="00437D71"/>
    <w:rsid w:val="004400A7"/>
    <w:rsid w:val="004401A1"/>
    <w:rsid w:val="00440710"/>
    <w:rsid w:val="00442213"/>
    <w:rsid w:val="004424E5"/>
    <w:rsid w:val="00442BB5"/>
    <w:rsid w:val="00442C1B"/>
    <w:rsid w:val="00443917"/>
    <w:rsid w:val="00444742"/>
    <w:rsid w:val="00444EAD"/>
    <w:rsid w:val="00445147"/>
    <w:rsid w:val="004452D3"/>
    <w:rsid w:val="004453FF"/>
    <w:rsid w:val="00445777"/>
    <w:rsid w:val="004460E6"/>
    <w:rsid w:val="0044672B"/>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7DC"/>
    <w:rsid w:val="0046291B"/>
    <w:rsid w:val="00462AFC"/>
    <w:rsid w:val="00462B5A"/>
    <w:rsid w:val="00462FAD"/>
    <w:rsid w:val="004630FD"/>
    <w:rsid w:val="00463105"/>
    <w:rsid w:val="004635D9"/>
    <w:rsid w:val="004639CD"/>
    <w:rsid w:val="0046466A"/>
    <w:rsid w:val="00464FB6"/>
    <w:rsid w:val="00465677"/>
    <w:rsid w:val="00466002"/>
    <w:rsid w:val="004662A2"/>
    <w:rsid w:val="00466C2E"/>
    <w:rsid w:val="004670D0"/>
    <w:rsid w:val="004671B4"/>
    <w:rsid w:val="0046724B"/>
    <w:rsid w:val="0046755C"/>
    <w:rsid w:val="00467910"/>
    <w:rsid w:val="00467B9E"/>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E05"/>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6B1"/>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6BA4"/>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9C8"/>
    <w:rsid w:val="004D0C4D"/>
    <w:rsid w:val="004D1816"/>
    <w:rsid w:val="004D1992"/>
    <w:rsid w:val="004D1A5E"/>
    <w:rsid w:val="004D2067"/>
    <w:rsid w:val="004D227F"/>
    <w:rsid w:val="004D23D4"/>
    <w:rsid w:val="004D24D8"/>
    <w:rsid w:val="004D255C"/>
    <w:rsid w:val="004D2676"/>
    <w:rsid w:val="004D2A63"/>
    <w:rsid w:val="004D2E9D"/>
    <w:rsid w:val="004D36B4"/>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2BF0"/>
    <w:rsid w:val="004F3912"/>
    <w:rsid w:val="004F3C7B"/>
    <w:rsid w:val="004F4021"/>
    <w:rsid w:val="004F4772"/>
    <w:rsid w:val="004F4A2F"/>
    <w:rsid w:val="004F5ADA"/>
    <w:rsid w:val="004F5E06"/>
    <w:rsid w:val="004F63C8"/>
    <w:rsid w:val="004F6D32"/>
    <w:rsid w:val="004F6F75"/>
    <w:rsid w:val="004F704F"/>
    <w:rsid w:val="004F7085"/>
    <w:rsid w:val="004F70CE"/>
    <w:rsid w:val="004F72C7"/>
    <w:rsid w:val="004F7691"/>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6EE"/>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96A"/>
    <w:rsid w:val="00520B60"/>
    <w:rsid w:val="00520B77"/>
    <w:rsid w:val="00520BEA"/>
    <w:rsid w:val="00521A96"/>
    <w:rsid w:val="0052227E"/>
    <w:rsid w:val="0052291E"/>
    <w:rsid w:val="00522AED"/>
    <w:rsid w:val="005237DD"/>
    <w:rsid w:val="0052391C"/>
    <w:rsid w:val="00523A63"/>
    <w:rsid w:val="00523A6A"/>
    <w:rsid w:val="005247B3"/>
    <w:rsid w:val="00524C77"/>
    <w:rsid w:val="0052564B"/>
    <w:rsid w:val="00525BB0"/>
    <w:rsid w:val="00525D3F"/>
    <w:rsid w:val="00525DDE"/>
    <w:rsid w:val="00526347"/>
    <w:rsid w:val="00526BF8"/>
    <w:rsid w:val="00527597"/>
    <w:rsid w:val="00527B42"/>
    <w:rsid w:val="00530668"/>
    <w:rsid w:val="00530A68"/>
    <w:rsid w:val="00530D12"/>
    <w:rsid w:val="00530F0B"/>
    <w:rsid w:val="005314A3"/>
    <w:rsid w:val="00531949"/>
    <w:rsid w:val="0053196D"/>
    <w:rsid w:val="00531B1C"/>
    <w:rsid w:val="00531BC6"/>
    <w:rsid w:val="00531BC9"/>
    <w:rsid w:val="00531FD7"/>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6B6"/>
    <w:rsid w:val="00540D57"/>
    <w:rsid w:val="00540E12"/>
    <w:rsid w:val="0054135D"/>
    <w:rsid w:val="00542340"/>
    <w:rsid w:val="00542AC7"/>
    <w:rsid w:val="00542D1D"/>
    <w:rsid w:val="00542F19"/>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CC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D83"/>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906"/>
    <w:rsid w:val="005A0A95"/>
    <w:rsid w:val="005A0C51"/>
    <w:rsid w:val="005A0D06"/>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6CC1"/>
    <w:rsid w:val="005B7040"/>
    <w:rsid w:val="005B7660"/>
    <w:rsid w:val="005B7AC0"/>
    <w:rsid w:val="005B7FB6"/>
    <w:rsid w:val="005C007F"/>
    <w:rsid w:val="005C03F2"/>
    <w:rsid w:val="005C0FA1"/>
    <w:rsid w:val="005C11C0"/>
    <w:rsid w:val="005C1460"/>
    <w:rsid w:val="005C1F8B"/>
    <w:rsid w:val="005C22F0"/>
    <w:rsid w:val="005C259E"/>
    <w:rsid w:val="005C377B"/>
    <w:rsid w:val="005C3DEE"/>
    <w:rsid w:val="005C3F42"/>
    <w:rsid w:val="005C4360"/>
    <w:rsid w:val="005C4853"/>
    <w:rsid w:val="005C4ABE"/>
    <w:rsid w:val="005C53B1"/>
    <w:rsid w:val="005C553A"/>
    <w:rsid w:val="005C5F80"/>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AD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747"/>
    <w:rsid w:val="005E0F8A"/>
    <w:rsid w:val="005E0FE9"/>
    <w:rsid w:val="005E12CD"/>
    <w:rsid w:val="005E12D5"/>
    <w:rsid w:val="005E167C"/>
    <w:rsid w:val="005E1D75"/>
    <w:rsid w:val="005E1DC4"/>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77D"/>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1F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124"/>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7E9"/>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5DDC"/>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3B8"/>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47B65"/>
    <w:rsid w:val="006500C1"/>
    <w:rsid w:val="00650904"/>
    <w:rsid w:val="00650F0B"/>
    <w:rsid w:val="0065168B"/>
    <w:rsid w:val="0065198D"/>
    <w:rsid w:val="00651A3E"/>
    <w:rsid w:val="00651C87"/>
    <w:rsid w:val="0065299A"/>
    <w:rsid w:val="00652A4D"/>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57BEF"/>
    <w:rsid w:val="00657F7D"/>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0BE"/>
    <w:rsid w:val="0068461B"/>
    <w:rsid w:val="00684A94"/>
    <w:rsid w:val="00684F04"/>
    <w:rsid w:val="00684F8A"/>
    <w:rsid w:val="00685019"/>
    <w:rsid w:val="006854BF"/>
    <w:rsid w:val="00685785"/>
    <w:rsid w:val="00685803"/>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AFE"/>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1F29"/>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4D81"/>
    <w:rsid w:val="006C5186"/>
    <w:rsid w:val="006C60B2"/>
    <w:rsid w:val="006C65CE"/>
    <w:rsid w:val="006C6A37"/>
    <w:rsid w:val="006C7606"/>
    <w:rsid w:val="006C7844"/>
    <w:rsid w:val="006C7BAD"/>
    <w:rsid w:val="006D0080"/>
    <w:rsid w:val="006D0252"/>
    <w:rsid w:val="006D073B"/>
    <w:rsid w:val="006D0B55"/>
    <w:rsid w:val="006D0E8B"/>
    <w:rsid w:val="006D1021"/>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651"/>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6F5E40"/>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FA5"/>
    <w:rsid w:val="0071027D"/>
    <w:rsid w:val="00710D62"/>
    <w:rsid w:val="00710E9C"/>
    <w:rsid w:val="0071254D"/>
    <w:rsid w:val="00712594"/>
    <w:rsid w:val="00713715"/>
    <w:rsid w:val="00714EA1"/>
    <w:rsid w:val="00714F95"/>
    <w:rsid w:val="007152F0"/>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2AA6"/>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5CB"/>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6C02"/>
    <w:rsid w:val="007872B5"/>
    <w:rsid w:val="007872FF"/>
    <w:rsid w:val="00787767"/>
    <w:rsid w:val="00787815"/>
    <w:rsid w:val="007907E7"/>
    <w:rsid w:val="0079173E"/>
    <w:rsid w:val="007917C1"/>
    <w:rsid w:val="00791D0C"/>
    <w:rsid w:val="00791D31"/>
    <w:rsid w:val="00791F83"/>
    <w:rsid w:val="007920D4"/>
    <w:rsid w:val="00792F5E"/>
    <w:rsid w:val="007935AE"/>
    <w:rsid w:val="00793785"/>
    <w:rsid w:val="00793DEA"/>
    <w:rsid w:val="00794047"/>
    <w:rsid w:val="007945C2"/>
    <w:rsid w:val="00794ACC"/>
    <w:rsid w:val="00794FF3"/>
    <w:rsid w:val="00795512"/>
    <w:rsid w:val="00795C0D"/>
    <w:rsid w:val="00796622"/>
    <w:rsid w:val="00796849"/>
    <w:rsid w:val="00796A45"/>
    <w:rsid w:val="00796F6E"/>
    <w:rsid w:val="007975C7"/>
    <w:rsid w:val="007976C5"/>
    <w:rsid w:val="007A0030"/>
    <w:rsid w:val="007A0447"/>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5C1"/>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591D"/>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2E26"/>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5C7"/>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B26"/>
    <w:rsid w:val="00803B2B"/>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AFC"/>
    <w:rsid w:val="00810E7B"/>
    <w:rsid w:val="00811366"/>
    <w:rsid w:val="0081280C"/>
    <w:rsid w:val="00812A9F"/>
    <w:rsid w:val="008131F5"/>
    <w:rsid w:val="00813476"/>
    <w:rsid w:val="00813B47"/>
    <w:rsid w:val="0081482E"/>
    <w:rsid w:val="00814A25"/>
    <w:rsid w:val="00814B51"/>
    <w:rsid w:val="00814BCC"/>
    <w:rsid w:val="0081529B"/>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4C"/>
    <w:rsid w:val="0082686E"/>
    <w:rsid w:val="00826E1C"/>
    <w:rsid w:val="00826F1D"/>
    <w:rsid w:val="008273FF"/>
    <w:rsid w:val="00827443"/>
    <w:rsid w:val="008279C6"/>
    <w:rsid w:val="00827ADE"/>
    <w:rsid w:val="0083044A"/>
    <w:rsid w:val="00830643"/>
    <w:rsid w:val="0083068D"/>
    <w:rsid w:val="00830C52"/>
    <w:rsid w:val="00830D72"/>
    <w:rsid w:val="00831044"/>
    <w:rsid w:val="008310D1"/>
    <w:rsid w:val="00831161"/>
    <w:rsid w:val="00832B49"/>
    <w:rsid w:val="00832C4D"/>
    <w:rsid w:val="00832D9C"/>
    <w:rsid w:val="00832F8B"/>
    <w:rsid w:val="008330E3"/>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5A4"/>
    <w:rsid w:val="0084381F"/>
    <w:rsid w:val="00844555"/>
    <w:rsid w:val="008447DF"/>
    <w:rsid w:val="008449A7"/>
    <w:rsid w:val="00844D4C"/>
    <w:rsid w:val="00844DED"/>
    <w:rsid w:val="00845184"/>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5F42"/>
    <w:rsid w:val="0085611B"/>
    <w:rsid w:val="008561D4"/>
    <w:rsid w:val="00856FB6"/>
    <w:rsid w:val="008579B2"/>
    <w:rsid w:val="00857E26"/>
    <w:rsid w:val="00860833"/>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B28"/>
    <w:rsid w:val="008665CF"/>
    <w:rsid w:val="0086672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5BD"/>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3B00"/>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4D6F"/>
    <w:rsid w:val="008B563C"/>
    <w:rsid w:val="008B5897"/>
    <w:rsid w:val="008B5CFE"/>
    <w:rsid w:val="008B6258"/>
    <w:rsid w:val="008B637D"/>
    <w:rsid w:val="008B678A"/>
    <w:rsid w:val="008B6A97"/>
    <w:rsid w:val="008B6CDF"/>
    <w:rsid w:val="008B6FF5"/>
    <w:rsid w:val="008B71B9"/>
    <w:rsid w:val="008B75B4"/>
    <w:rsid w:val="008C01D9"/>
    <w:rsid w:val="008C0ACB"/>
    <w:rsid w:val="008C0E69"/>
    <w:rsid w:val="008C0FF1"/>
    <w:rsid w:val="008C0FF5"/>
    <w:rsid w:val="008C143B"/>
    <w:rsid w:val="008C14BA"/>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4C4F"/>
    <w:rsid w:val="008D5204"/>
    <w:rsid w:val="008D56E3"/>
    <w:rsid w:val="008D58C1"/>
    <w:rsid w:val="008D5F3D"/>
    <w:rsid w:val="008D618E"/>
    <w:rsid w:val="008D6B54"/>
    <w:rsid w:val="008D6E67"/>
    <w:rsid w:val="008D7A6E"/>
    <w:rsid w:val="008D7D18"/>
    <w:rsid w:val="008E07F4"/>
    <w:rsid w:val="008E0983"/>
    <w:rsid w:val="008E0F17"/>
    <w:rsid w:val="008E2353"/>
    <w:rsid w:val="008E25B9"/>
    <w:rsid w:val="008E2DCC"/>
    <w:rsid w:val="008E2EF5"/>
    <w:rsid w:val="008E30FD"/>
    <w:rsid w:val="008E3714"/>
    <w:rsid w:val="008E3C47"/>
    <w:rsid w:val="008E3FEB"/>
    <w:rsid w:val="008E45AD"/>
    <w:rsid w:val="008E45DB"/>
    <w:rsid w:val="008E47D1"/>
    <w:rsid w:val="008E4803"/>
    <w:rsid w:val="008E4FB1"/>
    <w:rsid w:val="008E5076"/>
    <w:rsid w:val="008E52F4"/>
    <w:rsid w:val="008E54BC"/>
    <w:rsid w:val="008E57BC"/>
    <w:rsid w:val="008E5DB1"/>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4D2"/>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20D"/>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5DCF"/>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0C"/>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091"/>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7C"/>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09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62B"/>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678"/>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09A8"/>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2C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CFB"/>
    <w:rsid w:val="00A67D48"/>
    <w:rsid w:val="00A7017C"/>
    <w:rsid w:val="00A70275"/>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C6E"/>
    <w:rsid w:val="00A91E82"/>
    <w:rsid w:val="00A9226C"/>
    <w:rsid w:val="00A9283B"/>
    <w:rsid w:val="00A92CF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7D6"/>
    <w:rsid w:val="00AC1A2D"/>
    <w:rsid w:val="00AC1E69"/>
    <w:rsid w:val="00AC2147"/>
    <w:rsid w:val="00AC235C"/>
    <w:rsid w:val="00AC2935"/>
    <w:rsid w:val="00AC2E48"/>
    <w:rsid w:val="00AC2EB0"/>
    <w:rsid w:val="00AC2FFF"/>
    <w:rsid w:val="00AC3E8B"/>
    <w:rsid w:val="00AC5EC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232"/>
    <w:rsid w:val="00AE4CEE"/>
    <w:rsid w:val="00AE5068"/>
    <w:rsid w:val="00AE584A"/>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081"/>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5B5C"/>
    <w:rsid w:val="00B462A2"/>
    <w:rsid w:val="00B46777"/>
    <w:rsid w:val="00B46F04"/>
    <w:rsid w:val="00B474E9"/>
    <w:rsid w:val="00B4781F"/>
    <w:rsid w:val="00B47EE3"/>
    <w:rsid w:val="00B47F55"/>
    <w:rsid w:val="00B52453"/>
    <w:rsid w:val="00B52918"/>
    <w:rsid w:val="00B52C97"/>
    <w:rsid w:val="00B539AB"/>
    <w:rsid w:val="00B53DFF"/>
    <w:rsid w:val="00B544EB"/>
    <w:rsid w:val="00B54688"/>
    <w:rsid w:val="00B5519C"/>
    <w:rsid w:val="00B55277"/>
    <w:rsid w:val="00B55481"/>
    <w:rsid w:val="00B55B3E"/>
    <w:rsid w:val="00B55CFE"/>
    <w:rsid w:val="00B55E17"/>
    <w:rsid w:val="00B5657D"/>
    <w:rsid w:val="00B56841"/>
    <w:rsid w:val="00B56999"/>
    <w:rsid w:val="00B56B74"/>
    <w:rsid w:val="00B5700D"/>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5C89"/>
    <w:rsid w:val="00B770D3"/>
    <w:rsid w:val="00B771AC"/>
    <w:rsid w:val="00B77402"/>
    <w:rsid w:val="00B775EE"/>
    <w:rsid w:val="00B776EC"/>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5FD"/>
    <w:rsid w:val="00B97831"/>
    <w:rsid w:val="00B97A8E"/>
    <w:rsid w:val="00BA0BBB"/>
    <w:rsid w:val="00BA0EC7"/>
    <w:rsid w:val="00BA104A"/>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8A"/>
    <w:rsid w:val="00BB5DB9"/>
    <w:rsid w:val="00BB653F"/>
    <w:rsid w:val="00BB68B2"/>
    <w:rsid w:val="00BB7525"/>
    <w:rsid w:val="00BB7549"/>
    <w:rsid w:val="00BB798E"/>
    <w:rsid w:val="00BB7D06"/>
    <w:rsid w:val="00BC0175"/>
    <w:rsid w:val="00BC0316"/>
    <w:rsid w:val="00BC078D"/>
    <w:rsid w:val="00BC0A33"/>
    <w:rsid w:val="00BC0B61"/>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571"/>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2E1A"/>
    <w:rsid w:val="00BF3085"/>
    <w:rsid w:val="00BF332E"/>
    <w:rsid w:val="00BF362D"/>
    <w:rsid w:val="00BF400A"/>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6E41"/>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52F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656"/>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492"/>
    <w:rsid w:val="00C60C01"/>
    <w:rsid w:val="00C60C0D"/>
    <w:rsid w:val="00C60FAE"/>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607E"/>
    <w:rsid w:val="00C862A7"/>
    <w:rsid w:val="00C863FE"/>
    <w:rsid w:val="00C86DA3"/>
    <w:rsid w:val="00C86E6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97FA4"/>
    <w:rsid w:val="00CA001C"/>
    <w:rsid w:val="00CA09D1"/>
    <w:rsid w:val="00CA0ECB"/>
    <w:rsid w:val="00CA1301"/>
    <w:rsid w:val="00CA132F"/>
    <w:rsid w:val="00CA1438"/>
    <w:rsid w:val="00CA23F9"/>
    <w:rsid w:val="00CA246A"/>
    <w:rsid w:val="00CA253A"/>
    <w:rsid w:val="00CA2D94"/>
    <w:rsid w:val="00CA39B2"/>
    <w:rsid w:val="00CA3DF0"/>
    <w:rsid w:val="00CA3E5A"/>
    <w:rsid w:val="00CA4C38"/>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0B4"/>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512"/>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A54"/>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38A"/>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1D25"/>
    <w:rsid w:val="00D727B7"/>
    <w:rsid w:val="00D7292E"/>
    <w:rsid w:val="00D72ADF"/>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CF5"/>
    <w:rsid w:val="00D8424E"/>
    <w:rsid w:val="00D84284"/>
    <w:rsid w:val="00D84410"/>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88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46"/>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331"/>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6AA"/>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2745"/>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1D7"/>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617"/>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3CB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0A3"/>
    <w:rsid w:val="00E921BF"/>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462"/>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31D"/>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C56"/>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4CC"/>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DD7"/>
    <w:rsid w:val="00EE4F97"/>
    <w:rsid w:val="00EE54CF"/>
    <w:rsid w:val="00EE5EE6"/>
    <w:rsid w:val="00EE679F"/>
    <w:rsid w:val="00EF02F1"/>
    <w:rsid w:val="00EF08B4"/>
    <w:rsid w:val="00EF09F0"/>
    <w:rsid w:val="00EF0B2E"/>
    <w:rsid w:val="00EF0C72"/>
    <w:rsid w:val="00EF1220"/>
    <w:rsid w:val="00EF1714"/>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2F24"/>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76"/>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4A9"/>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40A1"/>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0D4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C9F"/>
    <w:rsid w:val="00FB3DDC"/>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1EC"/>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3F90"/>
    <w:rsid w:val="00FE492B"/>
    <w:rsid w:val="00FE4AB6"/>
    <w:rsid w:val="00FE4B37"/>
    <w:rsid w:val="00FE51AB"/>
    <w:rsid w:val="00FE5548"/>
    <w:rsid w:val="00FE573D"/>
    <w:rsid w:val="00FE5FCE"/>
    <w:rsid w:val="00FE5FFC"/>
    <w:rsid w:val="00FE602C"/>
    <w:rsid w:val="00FE6790"/>
    <w:rsid w:val="00FE6A73"/>
    <w:rsid w:val="00FE6FB8"/>
    <w:rsid w:val="00FE711D"/>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5682"/>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AFC"/>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10A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0AF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2045</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2022-11-07T13:28:00Z</dcterms:modified>
</cp:coreProperties>
</file>